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0a4k6ricjzx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5E Lesson Plan: Cycles of Matter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ei0l5p5qdiqe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Grade: 6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ll337xuwka9q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Standard: 6.L2U1.14 - Construct a model that shows the cycling of matter and flow of energy in ecosystems.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Engage: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 Capture students' interest and assess prior knowledge.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Get thinking question: Is a fish bowl or an aquarium an open or closed system?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Activity: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Begin with a short video on the Laws of Conservation of mass and energy.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Talk about systems and the components of the system.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Ask students what would you tell a classmate who claims that food is destroyed when you eat it?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Time:</w:t>
      </w:r>
      <w:r w:rsidDel="00000000" w:rsidR="00000000" w:rsidRPr="00000000">
        <w:rPr>
          <w:rtl w:val="0"/>
        </w:rPr>
        <w:t xml:space="preserve"> 10-15 minutes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Explore: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 Students will construct a model of an ecosystem that shows the cycling of matter and flow of energy in the ecosystem. 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Create a Santa Cruz river bottle ecosystem using a 2L water bottle. </w:t>
      </w:r>
    </w:p>
    <w:p w:rsidR="00000000" w:rsidDel="00000000" w:rsidP="00000000" w:rsidRDefault="00000000" w:rsidRPr="00000000" w14:paraId="00000011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Materials Needed: </w:t>
      </w:r>
    </w:p>
    <w:p w:rsidR="00000000" w:rsidDel="00000000" w:rsidP="00000000" w:rsidRDefault="00000000" w:rsidRPr="00000000" w14:paraId="00000012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2L soda bottle with lids</w:t>
        <w:tab/>
        <w:tab/>
        <w:t xml:space="preserve">Tape</w:t>
      </w:r>
    </w:p>
    <w:p w:rsidR="00000000" w:rsidDel="00000000" w:rsidP="00000000" w:rsidRDefault="00000000" w:rsidRPr="00000000" w14:paraId="00000013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Scissors</w:t>
        <w:tab/>
        <w:tab/>
        <w:tab/>
        <w:tab/>
        <w:t xml:space="preserve">Rocks and pebbles from the Santa Cruz River</w:t>
      </w:r>
    </w:p>
    <w:p w:rsidR="00000000" w:rsidDel="00000000" w:rsidP="00000000" w:rsidRDefault="00000000" w:rsidRPr="00000000" w14:paraId="00000014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Soil/sand from the river</w:t>
        <w:tab/>
        <w:tab/>
        <w:t xml:space="preserve">Small plants from the river</w:t>
      </w:r>
    </w:p>
    <w:p w:rsidR="00000000" w:rsidDel="00000000" w:rsidP="00000000" w:rsidRDefault="00000000" w:rsidRPr="00000000" w14:paraId="00000015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Water from the river</w:t>
        <w:tab/>
        <w:tab/>
        <w:tab/>
        <w:t xml:space="preserve">Journal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Discussion Questions: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What did you observe when constructing the model?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do these cycles seem to be important for living organisms?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Have you ever thought about where the water you drink or the air you breathe comes from?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Time</w:t>
      </w:r>
      <w:r w:rsidDel="00000000" w:rsidR="00000000" w:rsidRPr="00000000">
        <w:rPr>
          <w:i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60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Explain: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 Provide a clear and concise explanation of the cycles of matter, reinforcing students' discoveries.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Activity: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 the student’s journals have them draw or explain where they think we get our water from in Tucson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Introduce where our groundwater comes from and how important it is to us in Tucson.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Have the students create their own water cycle from a plastic bag which simulates condensation and precipitation.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Time:</w:t>
      </w:r>
      <w:r w:rsidDel="00000000" w:rsidR="00000000" w:rsidRPr="00000000">
        <w:rPr>
          <w:rtl w:val="0"/>
        </w:rPr>
        <w:t xml:space="preserve"> 20-30 minutes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Elaborate: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 Extend students' understanding through application and deeper exploration.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Activity: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Groundwater Simulation:</w:t>
      </w:r>
    </w:p>
    <w:p w:rsidR="00000000" w:rsidDel="00000000" w:rsidP="00000000" w:rsidRDefault="00000000" w:rsidRPr="00000000" w14:paraId="00000028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Use Project WET to come into the classroom and show the students the process of our groundwater.</w:t>
      </w:r>
    </w:p>
    <w:p w:rsidR="00000000" w:rsidDel="00000000" w:rsidP="00000000" w:rsidRDefault="00000000" w:rsidRPr="00000000" w14:paraId="00000029">
      <w:pPr>
        <w:numPr>
          <w:ilvl w:val="1"/>
          <w:numId w:val="8"/>
        </w:numPr>
        <w:spacing w:after="24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Project WET will provide the students with hands-on experience with a groundwater simulation. 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Time:</w:t>
      </w:r>
      <w:r w:rsidDel="00000000" w:rsidR="00000000" w:rsidRPr="00000000">
        <w:rPr>
          <w:rtl w:val="0"/>
        </w:rPr>
        <w:t xml:space="preserve"> 40-50 minutes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Evaluate: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 Assess students' understanding of the cycles of matter.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Activity: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Quiz or Test:</w:t>
      </w:r>
    </w:p>
    <w:p w:rsidR="00000000" w:rsidDel="00000000" w:rsidP="00000000" w:rsidRDefault="00000000" w:rsidRPr="00000000" w14:paraId="00000030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Administer a quiz or test with questions covering key concepts, such as the steps of the water, carbon, and nitrogen cycles, and the role of different organisms in these cycles.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Reflection:</w:t>
      </w:r>
    </w:p>
    <w:p w:rsidR="00000000" w:rsidDel="00000000" w:rsidP="00000000" w:rsidRDefault="00000000" w:rsidRPr="00000000" w14:paraId="00000032">
      <w:pPr>
        <w:numPr>
          <w:ilvl w:val="1"/>
          <w:numId w:val="5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Have students write a short reflection on what they learned about the cycles of matter and why they are important for ecosystems.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Time:</w:t>
      </w:r>
      <w:r w:rsidDel="00000000" w:rsidR="00000000" w:rsidRPr="00000000">
        <w:rPr>
          <w:rtl w:val="0"/>
        </w:rPr>
        <w:t xml:space="preserve"> 20-30 minutes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0gbumo96s06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Materials Needed: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Video or animation on cycles of matter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Materials for water cycle experiments (water, heat source, cold surface, containers)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Journals </w:t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cnpkq2dddxs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Standards Addressed: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6.L2U1.14: Construct a model that shows the cycling of matter and flow of energy in ecosystems.</w:t>
      </w:r>
    </w:p>
    <w:p w:rsidR="00000000" w:rsidDel="00000000" w:rsidP="00000000" w:rsidRDefault="00000000" w:rsidRPr="00000000" w14:paraId="0000003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w296y8dgk9w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Crosscutting Concepts:</w:t>
      </w:r>
    </w:p>
    <w:p w:rsidR="00000000" w:rsidDel="00000000" w:rsidP="00000000" w:rsidRDefault="00000000" w:rsidRPr="00000000" w14:paraId="0000003C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Systems and System Models</w:t>
      </w:r>
    </w:p>
    <w:p w:rsidR="00000000" w:rsidDel="00000000" w:rsidP="00000000" w:rsidRDefault="00000000" w:rsidRPr="00000000" w14:paraId="0000003D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Energy and Matter</w:t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Stability and Change</w:t>
      </w:r>
    </w:p>
    <w:p w:rsidR="00000000" w:rsidDel="00000000" w:rsidP="00000000" w:rsidRDefault="00000000" w:rsidRPr="00000000" w14:paraId="0000003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5m7tlg4excy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Science and Engineering Practices: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Developing and Using Models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Planning and Carrying Out Investigations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Analyzing and Interpreting Data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Constructing Explanations and Designing Solutions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Engaging in Argument from Evidence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