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290D" w14:textId="77777777" w:rsidR="00137FB6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Urban Heat Islands Exploration Activity Lesson Plan</w:t>
      </w:r>
    </w:p>
    <w:p w14:paraId="3B2381E8" w14:textId="77777777" w:rsidR="00137F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Mandy Becker- 8th grade Science </w:t>
      </w:r>
      <w:proofErr w:type="spellStart"/>
      <w:r>
        <w:rPr>
          <w:sz w:val="24"/>
          <w:szCs w:val="24"/>
        </w:rPr>
        <w:t>Mansfeld</w:t>
      </w:r>
      <w:proofErr w:type="spellEnd"/>
      <w:r>
        <w:rPr>
          <w:sz w:val="24"/>
          <w:szCs w:val="24"/>
        </w:rPr>
        <w:t xml:space="preserve"> MMS– BIORETS 2024</w:t>
      </w:r>
    </w:p>
    <w:p w14:paraId="5C3B853D" w14:textId="77777777" w:rsidR="00137FB6" w:rsidRDefault="00137FB6">
      <w:pPr>
        <w:rPr>
          <w:b/>
          <w:sz w:val="24"/>
          <w:szCs w:val="24"/>
          <w:u w:val="singl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37FB6" w14:paraId="0BFFAD4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4B7A" w14:textId="77777777" w:rsidR="00137F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Objectives:</w:t>
            </w:r>
          </w:p>
          <w:p w14:paraId="4C236AC0" w14:textId="77777777" w:rsidR="00137FB6" w:rsidRDefault="00000000">
            <w:pPr>
              <w:numPr>
                <w:ilvl w:val="0"/>
                <w:numId w:val="2"/>
              </w:numPr>
              <w:spacing w:line="240" w:lineRule="auto"/>
            </w:pPr>
            <w:r>
              <w:t>I can understand what an urban heat island is and how it affects Earth’s energy balance.</w:t>
            </w:r>
          </w:p>
          <w:p w14:paraId="05C32317" w14:textId="77777777" w:rsidR="00137FB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I can explain how human activity changes urban, desert, and riparian environments.</w:t>
            </w:r>
          </w:p>
          <w:p w14:paraId="2A25ECF1" w14:textId="77777777" w:rsidR="00137FB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I can collect and analyze data to show others about a phenomenon in my community. </w:t>
            </w:r>
          </w:p>
        </w:tc>
      </w:tr>
      <w:tr w:rsidR="00137FB6" w14:paraId="534C2BE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61F9A" w14:textId="77777777" w:rsidR="00137F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Purpose:</w:t>
            </w:r>
          </w:p>
          <w:p w14:paraId="02174F5C" w14:textId="77777777" w:rsidR="00137FB6" w:rsidRDefault="00000000">
            <w:r>
              <w:t xml:space="preserve">This lesson introduces students to the phenomenon of urban heat islands in a place-based way. It provides them experience in hands-on data collection, reading graphs, and data analysis. They can observe how energy can be stored differently in local desert, urban, and riparian environments. The lesson is culturally relevant, place-based, and intended to get students thinking about how human interactions with nature have changed energy dynamics and/or created societal inequities in their community. </w:t>
            </w:r>
          </w:p>
        </w:tc>
      </w:tr>
      <w:tr w:rsidR="00137FB6" w14:paraId="4CB068C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0316" w14:textId="77777777" w:rsidR="00137F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Standards Engaged:</w:t>
            </w:r>
          </w:p>
          <w:p w14:paraId="62092141" w14:textId="77777777" w:rsidR="00137FB6" w:rsidRDefault="00000000">
            <w:pPr>
              <w:rPr>
                <w:i/>
              </w:rPr>
            </w:pPr>
            <w:r>
              <w:t xml:space="preserve">8.P4U1.3- </w:t>
            </w:r>
            <w:r>
              <w:rPr>
                <w:i/>
              </w:rPr>
              <w:t>Construct an explanation on how energy can be transferred from one energy store to another</w:t>
            </w:r>
          </w:p>
          <w:p w14:paraId="134DB8A5" w14:textId="77777777" w:rsidR="00137FB6" w:rsidRDefault="00000000">
            <w:pPr>
              <w:rPr>
                <w:i/>
              </w:rPr>
            </w:pPr>
            <w:r>
              <w:t xml:space="preserve">E1- </w:t>
            </w:r>
            <w:r>
              <w:rPr>
                <w:i/>
              </w:rPr>
              <w:t>...natural and human processes... shape Earth and its climate</w:t>
            </w:r>
          </w:p>
          <w:p w14:paraId="27B1595A" w14:textId="77777777" w:rsidR="00137FB6" w:rsidRDefault="00000000">
            <w:pPr>
              <w:rPr>
                <w:i/>
              </w:rPr>
            </w:pPr>
            <w:r>
              <w:t xml:space="preserve">8.E1U3.8- </w:t>
            </w:r>
            <w:r>
              <w:rPr>
                <w:i/>
              </w:rPr>
              <w:t xml:space="preserve">Construct and support an argument about how human consumption of limited resources impacts the biosphere. </w:t>
            </w:r>
          </w:p>
          <w:p w14:paraId="59BD8924" w14:textId="77777777" w:rsidR="00137FB6" w:rsidRDefault="00137FB6">
            <w:pPr>
              <w:rPr>
                <w:b/>
                <w:u w:val="single"/>
              </w:rPr>
            </w:pPr>
          </w:p>
          <w:p w14:paraId="574313CD" w14:textId="77777777" w:rsidR="00137F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Science and Engineering Practices:</w:t>
            </w:r>
          </w:p>
          <w:p w14:paraId="435B84A0" w14:textId="77777777" w:rsidR="00137FB6" w:rsidRDefault="00000000">
            <w:pPr>
              <w:numPr>
                <w:ilvl w:val="0"/>
                <w:numId w:val="3"/>
              </w:numPr>
            </w:pPr>
            <w:r>
              <w:t>Analyze and interpret data</w:t>
            </w:r>
          </w:p>
          <w:p w14:paraId="28FBD035" w14:textId="77777777" w:rsidR="00137FB6" w:rsidRDefault="00000000">
            <w:pPr>
              <w:numPr>
                <w:ilvl w:val="0"/>
                <w:numId w:val="3"/>
              </w:numPr>
            </w:pPr>
            <w:r>
              <w:t>Obtain, evaluate and communicate information</w:t>
            </w:r>
          </w:p>
          <w:p w14:paraId="5F6F522D" w14:textId="77777777" w:rsidR="00137FB6" w:rsidRDefault="00000000">
            <w:pPr>
              <w:numPr>
                <w:ilvl w:val="0"/>
                <w:numId w:val="3"/>
              </w:numPr>
            </w:pPr>
            <w:r>
              <w:t>Plan and carry out an investigation</w:t>
            </w:r>
          </w:p>
        </w:tc>
      </w:tr>
      <w:tr w:rsidR="00137FB6" w14:paraId="51BC530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91BB" w14:textId="77777777" w:rsidR="00137F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Timeline/Pacing:</w:t>
            </w:r>
          </w:p>
          <w:p w14:paraId="5ED37AF0" w14:textId="77777777" w:rsidR="00137FB6" w:rsidRDefault="00000000">
            <w:r>
              <w:t>Day 1: Students are introduced to heat island phenomenon and basics. Focus is on their own observation of this phenomenon, and outline of lesson timeline.</w:t>
            </w:r>
          </w:p>
          <w:p w14:paraId="72203861" w14:textId="77777777" w:rsidR="00137FB6" w:rsidRDefault="00000000">
            <w:r>
              <w:t xml:space="preserve">Day 2: Students engage with NASA graphs and visuals to learn more about urban heat islands. Discuss experiment </w:t>
            </w:r>
          </w:p>
          <w:p w14:paraId="591FD05B" w14:textId="77777777" w:rsidR="00137FB6" w:rsidRDefault="00000000">
            <w:r>
              <w:t>Day 3: Brief students on experiment design. Students collect data on temperatures in their school/community.</w:t>
            </w:r>
          </w:p>
          <w:p w14:paraId="34891B49" w14:textId="77777777" w:rsidR="00137FB6" w:rsidRDefault="00000000">
            <w:r>
              <w:t>Day 4: Analysis of Data; students begin work on their own graphs and data displays</w:t>
            </w:r>
          </w:p>
          <w:p w14:paraId="0AE88C66" w14:textId="77777777" w:rsidR="00137FB6" w:rsidRDefault="00000000">
            <w:r>
              <w:t>Day 5: Students finish data displays; gallery walk to display findings</w:t>
            </w:r>
          </w:p>
          <w:p w14:paraId="165EE678" w14:textId="77777777" w:rsidR="00137FB6" w:rsidRDefault="00000000">
            <w:r>
              <w:t xml:space="preserve">Day 6 extension: Urban Heat Islands effects on equity (can be moved to an earlier day if finish early) </w:t>
            </w:r>
          </w:p>
        </w:tc>
      </w:tr>
      <w:tr w:rsidR="00137FB6" w14:paraId="74895F8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E752" w14:textId="77777777" w:rsidR="00137F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Materials:</w:t>
            </w:r>
          </w:p>
          <w:p w14:paraId="1CBBFBF9" w14:textId="77777777" w:rsidR="00137FB6" w:rsidRDefault="00000000">
            <w:pPr>
              <w:numPr>
                <w:ilvl w:val="0"/>
                <w:numId w:val="4"/>
              </w:numPr>
            </w:pPr>
            <w:r>
              <w:t>Individual student lab notebooks for data collection</w:t>
            </w:r>
          </w:p>
          <w:p w14:paraId="72BE485C" w14:textId="77777777" w:rsidR="00137FB6" w:rsidRDefault="00000000">
            <w:pPr>
              <w:numPr>
                <w:ilvl w:val="0"/>
                <w:numId w:val="4"/>
              </w:numPr>
            </w:pPr>
            <w:r>
              <w:t>Art materials/ poster board for presentations</w:t>
            </w:r>
          </w:p>
          <w:p w14:paraId="08EAE783" w14:textId="77777777" w:rsidR="00137FB6" w:rsidRDefault="00000000">
            <w:pPr>
              <w:numPr>
                <w:ilvl w:val="0"/>
                <w:numId w:val="4"/>
              </w:numPr>
            </w:pPr>
            <w:r>
              <w:lastRenderedPageBreak/>
              <w:t>School iPads (can also have students work with printouts of graphs if cannot access electronically</w:t>
            </w:r>
          </w:p>
          <w:p w14:paraId="36C04A42" w14:textId="77777777" w:rsidR="00137FB6" w:rsidRDefault="00000000">
            <w:pPr>
              <w:numPr>
                <w:ilvl w:val="0"/>
                <w:numId w:val="4"/>
              </w:numPr>
            </w:pPr>
            <w:r>
              <w:t>Kestrel</w:t>
            </w:r>
          </w:p>
          <w:p w14:paraId="09ED8C43" w14:textId="77777777" w:rsidR="00137FB6" w:rsidRDefault="00000000">
            <w:pPr>
              <w:numPr>
                <w:ilvl w:val="0"/>
                <w:numId w:val="4"/>
              </w:numPr>
            </w:pPr>
            <w:r>
              <w:t>Point and Shoot Thermometers (7- 1 for each lab group)</w:t>
            </w:r>
          </w:p>
          <w:p w14:paraId="792AA859" w14:textId="77777777" w:rsidR="00137FB6" w:rsidRDefault="00000000">
            <w:pPr>
              <w:numPr>
                <w:ilvl w:val="0"/>
                <w:numId w:val="4"/>
              </w:numPr>
            </w:pPr>
            <w:r>
              <w:t>NASA Science Data resources</w:t>
            </w:r>
          </w:p>
        </w:tc>
      </w:tr>
      <w:tr w:rsidR="00137FB6" w14:paraId="0959AA7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DDC2" w14:textId="77777777" w:rsidR="00137FB6" w:rsidRDefault="00000000">
            <w:r>
              <w:rPr>
                <w:b/>
                <w:u w:val="single"/>
              </w:rPr>
              <w:lastRenderedPageBreak/>
              <w:t>Supplemental Resources/Suggestions:</w:t>
            </w:r>
          </w:p>
          <w:p w14:paraId="0F454C19" w14:textId="77777777" w:rsidR="00137FB6" w:rsidRDefault="00000000">
            <w:pPr>
              <w:numPr>
                <w:ilvl w:val="0"/>
                <w:numId w:val="1"/>
              </w:numPr>
            </w:pPr>
            <w:r>
              <w:t xml:space="preserve">My NASA Data site: </w:t>
            </w:r>
            <w:hyperlink r:id="rId5">
              <w:r>
                <w:rPr>
                  <w:color w:val="1155CC"/>
                  <w:u w:val="single"/>
                </w:rPr>
                <w:t>My NASA Data</w:t>
              </w:r>
            </w:hyperlink>
          </w:p>
          <w:p w14:paraId="70850EC8" w14:textId="77777777" w:rsidR="00137FB6" w:rsidRDefault="00000000">
            <w:pPr>
              <w:numPr>
                <w:ilvl w:val="0"/>
                <w:numId w:val="1"/>
              </w:numPr>
            </w:pPr>
            <w:r>
              <w:t xml:space="preserve">Intro activity: </w:t>
            </w:r>
            <w:hyperlink r:id="rId6">
              <w:r>
                <w:rPr>
                  <w:color w:val="1155CC"/>
                  <w:u w:val="single"/>
                </w:rPr>
                <w:t>https://mynasadata.larc.nasa.gov/mini-lessonactivity/analyzing-surface-temperature-differences</w:t>
              </w:r>
            </w:hyperlink>
            <w:r>
              <w:t xml:space="preserve"> </w:t>
            </w:r>
          </w:p>
          <w:p w14:paraId="3B94F53C" w14:textId="77777777" w:rsidR="00137FB6" w:rsidRDefault="00000000">
            <w:pPr>
              <w:numPr>
                <w:ilvl w:val="0"/>
                <w:numId w:val="1"/>
              </w:numPr>
            </w:pPr>
            <w:r>
              <w:t xml:space="preserve">Where Do Heat Islands Form article: </w:t>
            </w:r>
            <w:hyperlink r:id="rId7" w:anchor=":~:text=Urban%20heat%20islands%20form%20because,from%20solar%20radiation%20they%20absorb">
              <w:r>
                <w:rPr>
                  <w:color w:val="1155CC"/>
                  <w:u w:val="single"/>
                </w:rPr>
                <w:t>https://mynasadata.larc.nasa.gov/basic-page/urban-heat-islands#:~:text=Urban%20heat%20islands%20form%20because,from%20solar%20radiation%20they%20absorb</w:t>
              </w:r>
            </w:hyperlink>
            <w:r>
              <w:t xml:space="preserve"> </w:t>
            </w:r>
          </w:p>
          <w:p w14:paraId="5C90CBE6" w14:textId="77777777" w:rsidR="00137FB6" w:rsidRDefault="00000000">
            <w:pPr>
              <w:numPr>
                <w:ilvl w:val="0"/>
                <w:numId w:val="1"/>
              </w:numPr>
            </w:pPr>
            <w:r>
              <w:t xml:space="preserve">Graph Analysis: </w:t>
            </w:r>
            <w:hyperlink r:id="rId8">
              <w:r>
                <w:rPr>
                  <w:color w:val="1155CC"/>
                  <w:u w:val="single"/>
                </w:rPr>
                <w:t>https://mynasadata.larc.nasa.gov/mini-lessonactivity/interpreting-graph-surface-temperature-urban-areas</w:t>
              </w:r>
            </w:hyperlink>
            <w:r>
              <w:t xml:space="preserve"> </w:t>
            </w:r>
            <w:r>
              <w:br/>
            </w:r>
            <w:hyperlink r:id="rId9">
              <w:r>
                <w:rPr>
                  <w:color w:val="1155CC"/>
                  <w:u w:val="single"/>
                </w:rPr>
                <w:t>https://mynasadata.larc.nasa.gov/mini-lessonactivity/relationship-between-surface-temperature-and-vegetation</w:t>
              </w:r>
            </w:hyperlink>
            <w:r>
              <w:t xml:space="preserve"> </w:t>
            </w:r>
            <w:r>
              <w:br/>
            </w:r>
            <w:hyperlink r:id="rId10">
              <w:r>
                <w:rPr>
                  <w:color w:val="1155CC"/>
                  <w:u w:val="single"/>
                </w:rPr>
                <w:t>Human Impact and the Creation of Urban Heat Islands (arcgis.com)</w:t>
              </w:r>
            </w:hyperlink>
            <w:r>
              <w:t xml:space="preserve"> </w:t>
            </w:r>
          </w:p>
          <w:p w14:paraId="39EB0CDF" w14:textId="77777777" w:rsidR="00137FB6" w:rsidRDefault="00000000">
            <w:pPr>
              <w:numPr>
                <w:ilvl w:val="0"/>
                <w:numId w:val="1"/>
              </w:numPr>
            </w:pPr>
            <w:r>
              <w:t xml:space="preserve">Extension: </w:t>
            </w:r>
            <w:hyperlink r:id="rId11">
              <w:r>
                <w:rPr>
                  <w:color w:val="1155CC"/>
                  <w:u w:val="single"/>
                </w:rPr>
                <w:t>https://climateaction.tucsonaz.gov/pages/milliontrees-tree-equity</w:t>
              </w:r>
            </w:hyperlink>
            <w:r>
              <w:t xml:space="preserve"> </w:t>
            </w:r>
          </w:p>
        </w:tc>
      </w:tr>
    </w:tbl>
    <w:p w14:paraId="4FEC8C50" w14:textId="77777777" w:rsidR="00137FB6" w:rsidRDefault="00137FB6">
      <w:pPr>
        <w:rPr>
          <w:b/>
          <w:u w:val="single"/>
        </w:rPr>
      </w:pPr>
    </w:p>
    <w:p w14:paraId="40CFBC0B" w14:textId="77777777" w:rsidR="00137FB6" w:rsidRDefault="00137FB6">
      <w:pPr>
        <w:rPr>
          <w:b/>
          <w:u w:val="single"/>
        </w:rPr>
      </w:pPr>
    </w:p>
    <w:p w14:paraId="7C6DC9CF" w14:textId="77777777" w:rsidR="00137FB6" w:rsidRDefault="00137FB6">
      <w:pPr>
        <w:rPr>
          <w:b/>
          <w:u w:val="single"/>
        </w:rPr>
      </w:pPr>
    </w:p>
    <w:p w14:paraId="1AE405E9" w14:textId="77777777" w:rsidR="00137FB6" w:rsidRDefault="00137FB6">
      <w:pPr>
        <w:rPr>
          <w:b/>
          <w:u w:val="single"/>
        </w:rPr>
      </w:pPr>
    </w:p>
    <w:p w14:paraId="38C36AED" w14:textId="77777777" w:rsidR="00137FB6" w:rsidRDefault="00137FB6"/>
    <w:sectPr w:rsidR="00137F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7F73"/>
    <w:multiLevelType w:val="multilevel"/>
    <w:tmpl w:val="7FE86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BC6B7E"/>
    <w:multiLevelType w:val="multilevel"/>
    <w:tmpl w:val="0C50D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DF2BD8"/>
    <w:multiLevelType w:val="multilevel"/>
    <w:tmpl w:val="65721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D52DAD"/>
    <w:multiLevelType w:val="multilevel"/>
    <w:tmpl w:val="061CC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1212236">
    <w:abstractNumId w:val="2"/>
  </w:num>
  <w:num w:numId="2" w16cid:durableId="990913274">
    <w:abstractNumId w:val="1"/>
  </w:num>
  <w:num w:numId="3" w16cid:durableId="872688731">
    <w:abstractNumId w:val="0"/>
  </w:num>
  <w:num w:numId="4" w16cid:durableId="712582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B6"/>
    <w:rsid w:val="00137FB6"/>
    <w:rsid w:val="0015199B"/>
    <w:rsid w:val="0021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A13D9"/>
  <w15:docId w15:val="{81C08D39-066E-D440-822F-CEA6D82D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nasadata.larc.nasa.gov/mini-lessonactivity/interpreting-graph-surface-temperature-urban-are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nasadata.larc.nasa.gov/basic-page/urban-heat-islan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nasadata.larc.nasa.gov/mini-lessonactivity/analyzing-surface-temperature-differences" TargetMode="External"/><Relationship Id="rId11" Type="http://schemas.openxmlformats.org/officeDocument/2006/relationships/hyperlink" Target="https://climateaction.tucsonaz.gov/pages/milliontrees-tree-equity" TargetMode="External"/><Relationship Id="rId5" Type="http://schemas.openxmlformats.org/officeDocument/2006/relationships/hyperlink" Target="https://mynasadata.larc.nasa.gov/" TargetMode="External"/><Relationship Id="rId10" Type="http://schemas.openxmlformats.org/officeDocument/2006/relationships/hyperlink" Target="https://storymaps.arcgis.com/stories/6246c0bbe2e44ff29781da712f247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nasadata.larc.nasa.gov/mini-lessonactivity/relationship-between-surface-temperature-and-vege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Munoz, Evelyn - (emunoz1)</cp:lastModifiedBy>
  <cp:revision>2</cp:revision>
  <dcterms:created xsi:type="dcterms:W3CDTF">2024-11-04T01:08:00Z</dcterms:created>
  <dcterms:modified xsi:type="dcterms:W3CDTF">2024-11-04T01:08:00Z</dcterms:modified>
</cp:coreProperties>
</file>