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4" w14:textId="6264C4C5" w:rsidR="00C91F77" w:rsidRPr="00DF2CAD" w:rsidRDefault="00000000" w:rsidP="00A80F7A">
      <w:pPr>
        <w:tabs>
          <w:tab w:val="left" w:pos="7275"/>
        </w:tabs>
        <w:spacing w:before="240" w:after="240"/>
        <w:rPr>
          <w:rFonts w:ascii="Arial" w:eastAsia="Arial" w:hAnsi="Arial" w:cs="Arial"/>
          <w:b/>
          <w:bCs/>
          <w:sz w:val="24"/>
          <w:szCs w:val="24"/>
        </w:rPr>
      </w:pPr>
      <w:r w:rsidRPr="00DF2CAD">
        <w:rPr>
          <w:rFonts w:ascii="Arial" w:eastAsia="Arial" w:hAnsi="Arial" w:cs="Arial"/>
          <w:b/>
          <w:bCs/>
          <w:sz w:val="24"/>
          <w:szCs w:val="24"/>
        </w:rPr>
        <w:t>Building a pond in Tucson Unified School District</w:t>
      </w:r>
      <w:r w:rsidR="00A80F7A">
        <w:rPr>
          <w:rFonts w:ascii="Arial" w:eastAsia="Arial" w:hAnsi="Arial" w:cs="Arial"/>
          <w:b/>
          <w:bCs/>
          <w:sz w:val="24"/>
          <w:szCs w:val="24"/>
        </w:rPr>
        <w:t xml:space="preserve"> (Spring, 2024)</w:t>
      </w:r>
    </w:p>
    <w:p w14:paraId="00000005" w14:textId="77777777" w:rsidR="00C91F77" w:rsidRPr="00DF2CAD" w:rsidRDefault="00000000">
      <w:pPr>
        <w:spacing w:before="240" w:after="240"/>
        <w:rPr>
          <w:rFonts w:ascii="Arial" w:eastAsia="Arial" w:hAnsi="Arial" w:cs="Arial"/>
          <w:b/>
          <w:bCs/>
        </w:rPr>
      </w:pPr>
      <w:r w:rsidRPr="00DF2CAD">
        <w:rPr>
          <w:rFonts w:ascii="Arial" w:eastAsia="Arial" w:hAnsi="Arial" w:cs="Arial"/>
          <w:b/>
          <w:bCs/>
        </w:rPr>
        <w:t>Why build a pond?</w:t>
      </w:r>
    </w:p>
    <w:p w14:paraId="00000006" w14:textId="291BEACC" w:rsidR="00C91F77" w:rsidRPr="00DF2CAD" w:rsidRDefault="00000000" w:rsidP="00DF2CAD">
      <w:pPr>
        <w:pStyle w:val="ListParagraph"/>
        <w:numPr>
          <w:ilvl w:val="0"/>
          <w:numId w:val="4"/>
        </w:numPr>
        <w:spacing w:before="240" w:after="240"/>
        <w:rPr>
          <w:rFonts w:ascii="Arial" w:eastAsia="Arial" w:hAnsi="Arial" w:cs="Arial"/>
        </w:rPr>
      </w:pPr>
      <w:r w:rsidRPr="00DF2CAD">
        <w:rPr>
          <w:rFonts w:ascii="Arial" w:eastAsia="Arial" w:hAnsi="Arial" w:cs="Arial"/>
        </w:rPr>
        <w:t>Encourage wildlife species such as birds, dragonflies, damselflies to visit and establish a ‘home.’</w:t>
      </w:r>
    </w:p>
    <w:p w14:paraId="555C80CA" w14:textId="77777777" w:rsidR="00DF2CAD" w:rsidRPr="00DF2CAD" w:rsidRDefault="00000000" w:rsidP="00DF2CAD">
      <w:pPr>
        <w:pStyle w:val="ListParagraph"/>
        <w:numPr>
          <w:ilvl w:val="0"/>
          <w:numId w:val="4"/>
        </w:numPr>
        <w:spacing w:before="240" w:after="240"/>
        <w:rPr>
          <w:rFonts w:ascii="Arial" w:eastAsia="Arial" w:hAnsi="Arial" w:cs="Arial"/>
        </w:rPr>
      </w:pPr>
      <w:r w:rsidRPr="00DF2CAD">
        <w:rPr>
          <w:rFonts w:ascii="Arial" w:eastAsia="Arial" w:hAnsi="Arial" w:cs="Arial"/>
        </w:rPr>
        <w:t>Enhance environmental learning opportunities at an urban school.</w:t>
      </w:r>
    </w:p>
    <w:p w14:paraId="00000009" w14:textId="0A4046F3" w:rsidR="00C91F77" w:rsidRPr="00DF2CAD" w:rsidRDefault="00000000" w:rsidP="00DF2CAD">
      <w:pPr>
        <w:pStyle w:val="ListParagraph"/>
        <w:numPr>
          <w:ilvl w:val="0"/>
          <w:numId w:val="4"/>
        </w:numPr>
        <w:spacing w:before="240" w:after="240"/>
        <w:rPr>
          <w:rFonts w:ascii="Arial" w:eastAsia="Arial" w:hAnsi="Arial" w:cs="Arial"/>
        </w:rPr>
      </w:pPr>
      <w:r w:rsidRPr="00DF2CAD">
        <w:rPr>
          <w:rFonts w:ascii="Arial" w:eastAsia="Arial" w:hAnsi="Arial" w:cs="Arial"/>
        </w:rPr>
        <w:t>Establish a peaceful, relaxing space for children and the community.</w:t>
      </w:r>
    </w:p>
    <w:p w14:paraId="0000000A" w14:textId="77777777" w:rsidR="00C91F77" w:rsidRPr="00DF2CAD" w:rsidRDefault="00000000">
      <w:pPr>
        <w:spacing w:before="240" w:after="240"/>
        <w:rPr>
          <w:rFonts w:ascii="Arial" w:eastAsia="Arial" w:hAnsi="Arial" w:cs="Arial"/>
          <w:b/>
          <w:bCs/>
        </w:rPr>
      </w:pPr>
      <w:r w:rsidRPr="00DF2CAD">
        <w:rPr>
          <w:rFonts w:ascii="Arial" w:eastAsia="Arial" w:hAnsi="Arial" w:cs="Arial"/>
          <w:b/>
          <w:bCs/>
        </w:rPr>
        <w:t>Site Location</w:t>
      </w:r>
    </w:p>
    <w:p w14:paraId="0000000B" w14:textId="7FEA42FD" w:rsidR="00C91F77" w:rsidRDefault="00000000">
      <w:pPr>
        <w:spacing w:before="240" w:after="240"/>
        <w:rPr>
          <w:rFonts w:ascii="Arial" w:eastAsia="Arial" w:hAnsi="Arial" w:cs="Arial"/>
        </w:rPr>
      </w:pPr>
      <w:r>
        <w:rPr>
          <w:rFonts w:ascii="Arial" w:eastAsia="Arial" w:hAnsi="Arial" w:cs="Arial"/>
        </w:rPr>
        <w:t xml:space="preserve">Enclosed/fenced in area. School garden is ideal location. </w:t>
      </w:r>
      <w:r w:rsidR="00DF2CAD" w:rsidRPr="00DF2CAD">
        <w:rPr>
          <w:rFonts w:ascii="Arial" w:eastAsia="Arial" w:hAnsi="Arial" w:cs="Arial"/>
        </w:rPr>
        <w:t>Six-foot-high</w:t>
      </w:r>
      <w:r>
        <w:rPr>
          <w:rFonts w:ascii="Arial" w:eastAsia="Arial" w:hAnsi="Arial" w:cs="Arial"/>
        </w:rPr>
        <w:t xml:space="preserve"> fencing is necessary with secured access (locked gate or restricted door).</w:t>
      </w:r>
    </w:p>
    <w:p w14:paraId="0000000C" w14:textId="77777777" w:rsidR="00C91F77" w:rsidRDefault="00000000">
      <w:pPr>
        <w:spacing w:before="240" w:after="240"/>
        <w:rPr>
          <w:rFonts w:ascii="Arial" w:eastAsia="Arial" w:hAnsi="Arial" w:cs="Arial"/>
        </w:rPr>
      </w:pPr>
      <w:r>
        <w:rPr>
          <w:rFonts w:ascii="Arial" w:eastAsia="Arial" w:hAnsi="Arial" w:cs="Arial"/>
        </w:rPr>
        <w:t>1.</w:t>
      </w:r>
      <w:r>
        <w:rPr>
          <w:rFonts w:ascii="Times New Roman" w:eastAsia="Times New Roman" w:hAnsi="Times New Roman" w:cs="Times New Roman"/>
          <w:sz w:val="14"/>
          <w:szCs w:val="14"/>
        </w:rPr>
        <w:t xml:space="preserve">    </w:t>
      </w:r>
      <w:r>
        <w:rPr>
          <w:rFonts w:ascii="Arial" w:eastAsia="Arial" w:hAnsi="Arial" w:cs="Arial"/>
          <w:b/>
        </w:rPr>
        <w:t>Administrator</w:t>
      </w:r>
      <w:r>
        <w:rPr>
          <w:rFonts w:ascii="Arial" w:eastAsia="Arial" w:hAnsi="Arial" w:cs="Arial"/>
        </w:rPr>
        <w:t xml:space="preserve"> approval for the project. Include sketch/map and photos of the proposed site. Dimensions and google map are helpful.</w:t>
      </w:r>
    </w:p>
    <w:p w14:paraId="0000000D" w14:textId="77777777" w:rsidR="00C91F77" w:rsidRDefault="00000000">
      <w:pPr>
        <w:spacing w:before="240" w:after="240"/>
        <w:rPr>
          <w:rFonts w:ascii="Arial" w:eastAsia="Arial" w:hAnsi="Arial" w:cs="Arial"/>
        </w:rPr>
      </w:pPr>
      <w:r>
        <w:rPr>
          <w:rFonts w:ascii="Arial" w:eastAsia="Arial" w:hAnsi="Arial" w:cs="Arial"/>
        </w:rPr>
        <w:t>2.</w:t>
      </w:r>
      <w:r>
        <w:rPr>
          <w:rFonts w:ascii="Times New Roman" w:eastAsia="Times New Roman" w:hAnsi="Times New Roman" w:cs="Times New Roman"/>
          <w:sz w:val="14"/>
          <w:szCs w:val="14"/>
        </w:rPr>
        <w:t xml:space="preserve">    </w:t>
      </w:r>
      <w:r>
        <w:rPr>
          <w:rFonts w:ascii="Arial" w:eastAsia="Arial" w:hAnsi="Arial" w:cs="Arial"/>
        </w:rPr>
        <w:t>Justification for the project includes state science standards.</w:t>
      </w:r>
    </w:p>
    <w:p w14:paraId="0000000E" w14:textId="77777777" w:rsidR="00C91F77" w:rsidRDefault="00000000">
      <w:pPr>
        <w:spacing w:before="240" w:after="240"/>
        <w:ind w:left="720"/>
        <w:rPr>
          <w:rFonts w:ascii="Arial" w:eastAsia="Arial" w:hAnsi="Arial" w:cs="Arial"/>
        </w:rPr>
      </w:pPr>
      <w:r>
        <w:rPr>
          <w:rFonts w:ascii="Arial" w:eastAsia="Arial" w:hAnsi="Arial" w:cs="Arial"/>
        </w:rPr>
        <w:t>L2 and L4: Organisms require a supply of energy for which they depend on or compete with other organisms; unity and diversity of organisms.</w:t>
      </w:r>
    </w:p>
    <w:p w14:paraId="0000000F" w14:textId="77777777" w:rsidR="00C91F77" w:rsidRDefault="00000000">
      <w:pPr>
        <w:spacing w:before="240" w:after="240"/>
        <w:ind w:left="720"/>
        <w:rPr>
          <w:rFonts w:ascii="Arial" w:eastAsia="Arial" w:hAnsi="Arial" w:cs="Arial"/>
        </w:rPr>
      </w:pPr>
      <w:r>
        <w:rPr>
          <w:rFonts w:ascii="Arial" w:eastAsia="Arial" w:hAnsi="Arial" w:cs="Arial"/>
        </w:rPr>
        <w:t>U1: explain evidence using phenomena obtained from observations or investigations, develop models and theories</w:t>
      </w:r>
    </w:p>
    <w:p w14:paraId="00000010" w14:textId="77777777" w:rsidR="00C91F77" w:rsidRDefault="00000000">
      <w:pPr>
        <w:spacing w:before="240" w:after="240"/>
        <w:ind w:left="720"/>
        <w:rPr>
          <w:rFonts w:ascii="Arial" w:eastAsia="Arial" w:hAnsi="Arial" w:cs="Arial"/>
        </w:rPr>
      </w:pPr>
      <w:r>
        <w:rPr>
          <w:rFonts w:ascii="Arial" w:eastAsia="Arial" w:hAnsi="Arial" w:cs="Arial"/>
        </w:rPr>
        <w:t>CC: patterns, cause/effect, systems and system models, structure and function, stability and change</w:t>
      </w:r>
    </w:p>
    <w:p w14:paraId="00000011" w14:textId="77777777" w:rsidR="00C91F77" w:rsidRDefault="00000000">
      <w:pPr>
        <w:spacing w:before="240" w:after="240"/>
        <w:ind w:left="720"/>
        <w:rPr>
          <w:rFonts w:ascii="Arial" w:eastAsia="Arial" w:hAnsi="Arial" w:cs="Arial"/>
        </w:rPr>
      </w:pPr>
      <w:r>
        <w:rPr>
          <w:rFonts w:ascii="Arial" w:eastAsia="Arial" w:hAnsi="Arial" w:cs="Arial"/>
        </w:rPr>
        <w:t>Students will design and help establish the habitat by researching plants, invertebrate species, vector control, etc. Our pond is to attract Odonata species so that we can study them.</w:t>
      </w:r>
    </w:p>
    <w:p w14:paraId="00000012" w14:textId="77777777" w:rsidR="00C91F77" w:rsidRDefault="00000000">
      <w:pPr>
        <w:spacing w:before="240" w:after="240"/>
        <w:ind w:left="720"/>
        <w:rPr>
          <w:rFonts w:ascii="Arial" w:eastAsia="Arial" w:hAnsi="Arial" w:cs="Arial"/>
        </w:rPr>
      </w:pPr>
      <w:r>
        <w:rPr>
          <w:rFonts w:ascii="Arial" w:eastAsia="Arial" w:hAnsi="Arial" w:cs="Arial"/>
        </w:rPr>
        <w:t>Pond should be accessible to all students for observational science, comparative studies (site vs. Santa Cruz River, for example). Our site is a community school so the pond will be accessible to neighbors.</w:t>
      </w:r>
    </w:p>
    <w:p w14:paraId="00000013" w14:textId="77777777" w:rsidR="00C91F77" w:rsidRDefault="00000000">
      <w:pPr>
        <w:spacing w:before="240" w:after="240"/>
        <w:rPr>
          <w:rFonts w:ascii="Arial" w:eastAsia="Arial" w:hAnsi="Arial" w:cs="Arial"/>
        </w:rPr>
      </w:pPr>
      <w:r>
        <w:rPr>
          <w:rFonts w:ascii="Arial" w:eastAsia="Arial" w:hAnsi="Arial" w:cs="Arial"/>
        </w:rPr>
        <w:t>3.</w:t>
      </w:r>
      <w:r>
        <w:rPr>
          <w:rFonts w:ascii="Times New Roman" w:eastAsia="Times New Roman" w:hAnsi="Times New Roman" w:cs="Times New Roman"/>
          <w:sz w:val="14"/>
          <w:szCs w:val="14"/>
        </w:rPr>
        <w:t xml:space="preserve">    </w:t>
      </w:r>
      <w:r>
        <w:rPr>
          <w:rFonts w:ascii="Arial" w:eastAsia="Arial" w:hAnsi="Arial" w:cs="Arial"/>
        </w:rPr>
        <w:t>Once principal has approved the project contact Risk Management for inspection/overview: checking for utilities (electrical overhead, for example), fencing needs, accessibility, safety.</w:t>
      </w:r>
    </w:p>
    <w:p w14:paraId="00000014" w14:textId="77777777" w:rsidR="00C91F77" w:rsidRDefault="00000000">
      <w:pPr>
        <w:spacing w:before="240" w:after="240"/>
        <w:rPr>
          <w:rFonts w:ascii="Arial" w:eastAsia="Arial" w:hAnsi="Arial" w:cs="Arial"/>
        </w:rPr>
      </w:pPr>
      <w:r>
        <w:rPr>
          <w:rFonts w:ascii="Arial" w:eastAsia="Arial" w:hAnsi="Arial" w:cs="Arial"/>
        </w:rPr>
        <w:t>4.</w:t>
      </w:r>
      <w:r>
        <w:rPr>
          <w:rFonts w:ascii="Times New Roman" w:eastAsia="Times New Roman" w:hAnsi="Times New Roman" w:cs="Times New Roman"/>
          <w:sz w:val="14"/>
          <w:szCs w:val="14"/>
        </w:rPr>
        <w:t xml:space="preserve">    </w:t>
      </w:r>
      <w:r>
        <w:rPr>
          <w:rFonts w:ascii="Arial" w:eastAsia="Arial" w:hAnsi="Arial" w:cs="Arial"/>
          <w:b/>
        </w:rPr>
        <w:t>Risk Management</w:t>
      </w:r>
      <w:r>
        <w:rPr>
          <w:rFonts w:ascii="Arial" w:eastAsia="Arial" w:hAnsi="Arial" w:cs="Arial"/>
        </w:rPr>
        <w:t xml:space="preserve"> contacts:</w:t>
      </w:r>
      <w:r>
        <w:rPr>
          <w:rFonts w:ascii="Arial" w:eastAsia="Arial" w:hAnsi="Arial" w:cs="Arial"/>
          <w:b/>
        </w:rPr>
        <w:t xml:space="preserve"> Nicole Lowery, Josue Zuniga</w:t>
      </w:r>
      <w:r>
        <w:rPr>
          <w:rFonts w:ascii="Arial" w:eastAsia="Arial" w:hAnsi="Arial" w:cs="Arial"/>
        </w:rPr>
        <w:t xml:space="preserve"> 225-6601</w:t>
      </w:r>
    </w:p>
    <w:p w14:paraId="00000015" w14:textId="77777777" w:rsidR="00C91F77" w:rsidRDefault="00000000">
      <w:pPr>
        <w:spacing w:before="240" w:after="240"/>
        <w:rPr>
          <w:rFonts w:ascii="Arial" w:eastAsia="Arial" w:hAnsi="Arial" w:cs="Arial"/>
        </w:rPr>
      </w:pPr>
      <w:r>
        <w:rPr>
          <w:rFonts w:ascii="Arial" w:eastAsia="Arial" w:hAnsi="Arial" w:cs="Arial"/>
        </w:rPr>
        <w:t>5.</w:t>
      </w:r>
      <w:r>
        <w:rPr>
          <w:rFonts w:ascii="Times New Roman" w:eastAsia="Times New Roman" w:hAnsi="Times New Roman" w:cs="Times New Roman"/>
          <w:sz w:val="14"/>
          <w:szCs w:val="14"/>
        </w:rPr>
        <w:t xml:space="preserve">    </w:t>
      </w:r>
      <w:r>
        <w:rPr>
          <w:rFonts w:ascii="Arial" w:eastAsia="Arial" w:hAnsi="Arial" w:cs="Arial"/>
          <w:b/>
        </w:rPr>
        <w:t>Site Improvement</w:t>
      </w:r>
      <w:r>
        <w:rPr>
          <w:rFonts w:ascii="Arial" w:eastAsia="Arial" w:hAnsi="Arial" w:cs="Arial"/>
        </w:rPr>
        <w:t xml:space="preserve"> form. </w:t>
      </w:r>
      <w:r>
        <w:rPr>
          <w:rFonts w:ascii="Arial" w:eastAsia="Arial" w:hAnsi="Arial" w:cs="Arial"/>
          <w:b/>
        </w:rPr>
        <w:t xml:space="preserve">Jana Sanchez </w:t>
      </w:r>
      <w:r>
        <w:rPr>
          <w:rFonts w:ascii="Arial" w:eastAsia="Arial" w:hAnsi="Arial" w:cs="Arial"/>
        </w:rPr>
        <w:t>CSC Lead 225-4825</w:t>
      </w:r>
    </w:p>
    <w:p w14:paraId="00000016" w14:textId="77777777" w:rsidR="00C91F77" w:rsidRDefault="00000000">
      <w:pPr>
        <w:spacing w:before="240" w:after="240"/>
        <w:rPr>
          <w:rFonts w:ascii="Arial" w:eastAsia="Arial" w:hAnsi="Arial" w:cs="Arial"/>
          <w:color w:val="1155CC"/>
          <w:u w:val="single"/>
        </w:rPr>
      </w:pPr>
      <w:hyperlink r:id="rId6">
        <w:r>
          <w:rPr>
            <w:rFonts w:ascii="Arial" w:eastAsia="Arial" w:hAnsi="Arial" w:cs="Arial"/>
            <w:color w:val="1155CC"/>
            <w:u w:val="single"/>
          </w:rPr>
          <w:t>https://nam04.safelinks.protection.outlook.com/?url=https%3A%2F%2Facrobat.adobe.com%2Flink%2Freview%3Furi%3Durn%3Aaaid%3Ascds%3AUS%3A60c76fad-7e88-48e2-9412-b82ec9b9515b&amp;data=05%7C01%7CNina.Hipps%40tusd1.org%7C9356f77088a54063147008dba3ea7c78%7Cbc7050e04bcc48099245ea8b65084865%7C0%7C0%7C638283999771479102%7CUnknown%7CTWFpbGZsb3d8eyJWIjoiMC4wLjAwMDAiLCJQIjoiV2luMzIiLCJBTiI6Ik1haW</w:t>
        </w:r>
        <w:r>
          <w:rPr>
            <w:rFonts w:ascii="Arial" w:eastAsia="Arial" w:hAnsi="Arial" w:cs="Arial"/>
            <w:color w:val="1155CC"/>
            <w:u w:val="single"/>
          </w:rPr>
          <w:lastRenderedPageBreak/>
          <w:t>wiLCJXVCI6Mn0%3D%7C3000%7C%7C%7C&amp;sdata=GqKaLn4rY%2FMmzuVRy35TsF7zZBqA1KeGoBOFb5v5M4M%3D&amp;reserved=0</w:t>
        </w:r>
      </w:hyperlink>
    </w:p>
    <w:p w14:paraId="00000017" w14:textId="77777777" w:rsidR="00C91F77" w:rsidRDefault="00000000">
      <w:pPr>
        <w:spacing w:before="240" w:after="240"/>
        <w:rPr>
          <w:rFonts w:ascii="Arial" w:eastAsia="Arial" w:hAnsi="Arial" w:cs="Arial"/>
        </w:rPr>
      </w:pPr>
      <w:r>
        <w:rPr>
          <w:rFonts w:ascii="Arial" w:eastAsia="Arial" w:hAnsi="Arial" w:cs="Arial"/>
        </w:rPr>
        <w:t xml:space="preserve"> </w:t>
      </w:r>
    </w:p>
    <w:p w14:paraId="00000018" w14:textId="77777777" w:rsidR="00C91F77" w:rsidRDefault="00000000">
      <w:pPr>
        <w:spacing w:before="240" w:after="240"/>
        <w:rPr>
          <w:rFonts w:ascii="Arial" w:eastAsia="Arial" w:hAnsi="Arial" w:cs="Arial"/>
        </w:rPr>
      </w:pPr>
      <w:r>
        <w:rPr>
          <w:rFonts w:ascii="Arial" w:eastAsia="Arial" w:hAnsi="Arial" w:cs="Arial"/>
          <w:b/>
        </w:rPr>
        <w:t>Timothy Stevens</w:t>
      </w:r>
      <w:r>
        <w:rPr>
          <w:rFonts w:ascii="Arial" w:eastAsia="Arial" w:hAnsi="Arial" w:cs="Arial"/>
        </w:rPr>
        <w:t xml:space="preserve"> (he is your go-to person in TUSD), </w:t>
      </w:r>
      <w:r>
        <w:rPr>
          <w:rFonts w:ascii="Arial" w:eastAsia="Arial" w:hAnsi="Arial" w:cs="Arial"/>
          <w:b/>
        </w:rPr>
        <w:t>Projects and Planning</w:t>
      </w:r>
      <w:r>
        <w:rPr>
          <w:rFonts w:ascii="Arial" w:eastAsia="Arial" w:hAnsi="Arial" w:cs="Arial"/>
        </w:rPr>
        <w:t>, TUSD Operations 225-4884. He will arrange for the district to blue stake the area.</w:t>
      </w:r>
    </w:p>
    <w:p w14:paraId="00000019" w14:textId="77777777" w:rsidR="00C91F77" w:rsidRDefault="00000000">
      <w:pPr>
        <w:spacing w:before="240" w:after="240"/>
        <w:rPr>
          <w:rFonts w:ascii="Arial" w:eastAsia="Arial" w:hAnsi="Arial" w:cs="Arial"/>
        </w:rPr>
      </w:pPr>
      <w:r>
        <w:rPr>
          <w:rFonts w:ascii="Arial" w:eastAsia="Arial" w:hAnsi="Arial" w:cs="Arial"/>
        </w:rPr>
        <w:t xml:space="preserve">TUSD will not use district employees to build anything. They encourage use of </w:t>
      </w:r>
      <w:proofErr w:type="gramStart"/>
      <w:r>
        <w:rPr>
          <w:rFonts w:ascii="Arial" w:eastAsia="Arial" w:hAnsi="Arial" w:cs="Arial"/>
        </w:rPr>
        <w:t>private</w:t>
      </w:r>
      <w:proofErr w:type="gramEnd"/>
      <w:r>
        <w:rPr>
          <w:rFonts w:ascii="Arial" w:eastAsia="Arial" w:hAnsi="Arial" w:cs="Arial"/>
        </w:rPr>
        <w:t xml:space="preserve"> licensed contractors (donate their time, expertise). I am using a member of our school community (Higher Ground) who has experience in construction to help us install the fence. We also have a church group that meets at our school and loves school improvement projects. There are faith-based organizations who like to help schools. Lowe’s has grants for school projects, too.</w:t>
      </w:r>
    </w:p>
    <w:p w14:paraId="0000001A" w14:textId="77777777" w:rsidR="00C91F77" w:rsidRDefault="00000000">
      <w:pPr>
        <w:spacing w:before="240" w:after="240"/>
        <w:rPr>
          <w:rFonts w:ascii="Arial" w:eastAsia="Arial" w:hAnsi="Arial" w:cs="Arial"/>
          <w:color w:val="1155CC"/>
          <w:u w:val="single"/>
        </w:rPr>
      </w:pPr>
      <w:hyperlink r:id="rId7">
        <w:r>
          <w:rPr>
            <w:rFonts w:ascii="Arial" w:eastAsia="Arial" w:hAnsi="Arial" w:cs="Arial"/>
            <w:color w:val="1155CC"/>
            <w:u w:val="single"/>
          </w:rPr>
          <w:t>https://www.communitydevelopmentgrants.info/Grant-Details/gid/16792</w:t>
        </w:r>
      </w:hyperlink>
    </w:p>
    <w:p w14:paraId="0000001B" w14:textId="77777777" w:rsidR="00C91F77" w:rsidRDefault="00000000">
      <w:pPr>
        <w:spacing w:before="240" w:after="240"/>
        <w:rPr>
          <w:rFonts w:ascii="Arial" w:eastAsia="Arial" w:hAnsi="Arial" w:cs="Arial"/>
        </w:rPr>
      </w:pPr>
      <w:r>
        <w:rPr>
          <w:rFonts w:ascii="Arial" w:eastAsia="Arial" w:hAnsi="Arial" w:cs="Arial"/>
        </w:rPr>
        <w:t xml:space="preserve"> </w:t>
      </w:r>
    </w:p>
    <w:p w14:paraId="0000001C" w14:textId="77777777" w:rsidR="00C91F77" w:rsidRDefault="00000000">
      <w:pPr>
        <w:spacing w:before="240" w:after="240"/>
        <w:rPr>
          <w:rFonts w:ascii="Arial" w:eastAsia="Arial" w:hAnsi="Arial" w:cs="Arial"/>
        </w:rPr>
      </w:pPr>
      <w:r>
        <w:rPr>
          <w:rFonts w:ascii="Arial" w:eastAsia="Arial" w:hAnsi="Arial" w:cs="Arial"/>
        </w:rPr>
        <w:t>6.</w:t>
      </w:r>
      <w:r>
        <w:rPr>
          <w:rFonts w:ascii="Times New Roman" w:eastAsia="Times New Roman" w:hAnsi="Times New Roman" w:cs="Times New Roman"/>
          <w:sz w:val="14"/>
          <w:szCs w:val="14"/>
        </w:rPr>
        <w:t xml:space="preserve">    </w:t>
      </w:r>
      <w:r>
        <w:rPr>
          <w:rFonts w:ascii="Arial" w:eastAsia="Arial" w:hAnsi="Arial" w:cs="Arial"/>
        </w:rPr>
        <w:t xml:space="preserve">Stock tank pond. Can use various sizes. I am going to use a 6’ diameter steel stock tank. It will sit above ground. </w:t>
      </w:r>
      <w:proofErr w:type="gramStart"/>
      <w:r>
        <w:rPr>
          <w:rFonts w:ascii="Arial" w:eastAsia="Arial" w:hAnsi="Arial" w:cs="Arial"/>
        </w:rPr>
        <w:t>Need</w:t>
      </w:r>
      <w:proofErr w:type="gramEnd"/>
      <w:r>
        <w:rPr>
          <w:rFonts w:ascii="Arial" w:eastAsia="Arial" w:hAnsi="Arial" w:cs="Arial"/>
        </w:rPr>
        <w:t xml:space="preserve"> water source, hose, float valve, aerator.</w:t>
      </w:r>
    </w:p>
    <w:p w14:paraId="0000001D" w14:textId="77777777" w:rsidR="00C91F77" w:rsidRDefault="00000000">
      <w:pPr>
        <w:spacing w:before="240" w:after="240"/>
        <w:rPr>
          <w:rFonts w:ascii="Arial" w:eastAsia="Arial" w:hAnsi="Arial" w:cs="Arial"/>
        </w:rPr>
      </w:pPr>
      <w:r>
        <w:rPr>
          <w:rFonts w:ascii="Arial" w:eastAsia="Arial" w:hAnsi="Arial" w:cs="Arial"/>
        </w:rPr>
        <w:t xml:space="preserve"> </w:t>
      </w:r>
      <w:r>
        <w:rPr>
          <w:rFonts w:ascii="Arial" w:eastAsia="Arial" w:hAnsi="Arial" w:cs="Arial"/>
        </w:rPr>
        <w:tab/>
        <w:t>I plan to obtain fencing and associated materials from Tractor Supply. OK Feed and Supply store on Ft. Lowell also has stock tanks (order). Fencing is coated steel panels, easier to install than chain link. Gate panels match.</w:t>
      </w:r>
    </w:p>
    <w:p w14:paraId="0000001E" w14:textId="77777777" w:rsidR="00C91F77" w:rsidRDefault="00000000">
      <w:pPr>
        <w:spacing w:before="240" w:after="240"/>
        <w:rPr>
          <w:rFonts w:ascii="Arial" w:eastAsia="Arial" w:hAnsi="Arial" w:cs="Arial"/>
        </w:rPr>
      </w:pPr>
      <w:r>
        <w:rPr>
          <w:rFonts w:ascii="Arial" w:eastAsia="Arial" w:hAnsi="Arial" w:cs="Arial"/>
        </w:rPr>
        <w:t>My supply list includes:</w:t>
      </w:r>
    </w:p>
    <w:p w14:paraId="0000001F" w14:textId="77777777" w:rsidR="00C91F77" w:rsidRDefault="00000000">
      <w:pPr>
        <w:spacing w:before="240" w:after="240"/>
        <w:rPr>
          <w:rFonts w:ascii="Arial" w:eastAsia="Arial" w:hAnsi="Arial" w:cs="Arial"/>
        </w:rPr>
      </w:pPr>
      <w:r>
        <w:rPr>
          <w:rFonts w:ascii="Arial" w:eastAsia="Arial" w:hAnsi="Arial" w:cs="Arial"/>
        </w:rPr>
        <w:t>6’ H x 6’ W fence panels</w:t>
      </w:r>
    </w:p>
    <w:p w14:paraId="00000020" w14:textId="77777777" w:rsidR="00C91F77" w:rsidRDefault="00000000">
      <w:pPr>
        <w:spacing w:before="240" w:after="240"/>
        <w:rPr>
          <w:rFonts w:ascii="Arial" w:eastAsia="Arial" w:hAnsi="Arial" w:cs="Arial"/>
        </w:rPr>
      </w:pPr>
      <w:r>
        <w:rPr>
          <w:rFonts w:ascii="Arial" w:eastAsia="Arial" w:hAnsi="Arial" w:cs="Arial"/>
        </w:rPr>
        <w:t>6’ H x 4’ W gate</w:t>
      </w:r>
    </w:p>
    <w:p w14:paraId="00000021" w14:textId="77777777" w:rsidR="00C91F77" w:rsidRDefault="00000000">
      <w:pPr>
        <w:spacing w:before="240" w:after="240"/>
        <w:rPr>
          <w:rFonts w:ascii="Arial" w:eastAsia="Arial" w:hAnsi="Arial" w:cs="Arial"/>
        </w:rPr>
      </w:pPr>
      <w:r>
        <w:rPr>
          <w:rFonts w:ascii="Arial" w:eastAsia="Arial" w:hAnsi="Arial" w:cs="Arial"/>
        </w:rPr>
        <w:t>Posts</w:t>
      </w:r>
    </w:p>
    <w:p w14:paraId="00000022" w14:textId="77777777" w:rsidR="00C91F77" w:rsidRDefault="00000000">
      <w:pPr>
        <w:spacing w:before="240" w:after="240"/>
        <w:rPr>
          <w:rFonts w:ascii="Arial" w:eastAsia="Arial" w:hAnsi="Arial" w:cs="Arial"/>
        </w:rPr>
      </w:pPr>
      <w:r>
        <w:rPr>
          <w:rFonts w:ascii="Arial" w:eastAsia="Arial" w:hAnsi="Arial" w:cs="Arial"/>
        </w:rPr>
        <w:t>Clips (for fence)</w:t>
      </w:r>
    </w:p>
    <w:p w14:paraId="00000023" w14:textId="77777777" w:rsidR="00C91F77" w:rsidRDefault="00000000">
      <w:pPr>
        <w:spacing w:before="240" w:after="240"/>
        <w:rPr>
          <w:rFonts w:ascii="Arial" w:eastAsia="Arial" w:hAnsi="Arial" w:cs="Arial"/>
        </w:rPr>
      </w:pPr>
      <w:r>
        <w:rPr>
          <w:rFonts w:ascii="Arial" w:eastAsia="Arial" w:hAnsi="Arial" w:cs="Arial"/>
        </w:rPr>
        <w:t>Sakrete</w:t>
      </w:r>
    </w:p>
    <w:p w14:paraId="00000024" w14:textId="77777777" w:rsidR="00C91F77" w:rsidRDefault="00000000">
      <w:pPr>
        <w:spacing w:before="240" w:after="240"/>
        <w:rPr>
          <w:rFonts w:ascii="Arial" w:eastAsia="Arial" w:hAnsi="Arial" w:cs="Arial"/>
        </w:rPr>
      </w:pPr>
      <w:r>
        <w:rPr>
          <w:rFonts w:ascii="Arial" w:eastAsia="Arial" w:hAnsi="Arial" w:cs="Arial"/>
        </w:rPr>
        <w:t>Quick crete</w:t>
      </w:r>
    </w:p>
    <w:p w14:paraId="00000025" w14:textId="77777777" w:rsidR="00C91F77" w:rsidRDefault="00000000">
      <w:pPr>
        <w:spacing w:before="240" w:after="240"/>
        <w:rPr>
          <w:rFonts w:ascii="Arial" w:eastAsia="Arial" w:hAnsi="Arial" w:cs="Arial"/>
        </w:rPr>
      </w:pPr>
      <w:r>
        <w:rPr>
          <w:rFonts w:ascii="Arial" w:eastAsia="Arial" w:hAnsi="Arial" w:cs="Arial"/>
        </w:rPr>
        <w:t>Hose</w:t>
      </w:r>
    </w:p>
    <w:p w14:paraId="00000026" w14:textId="77777777" w:rsidR="00C91F77" w:rsidRDefault="00000000">
      <w:pPr>
        <w:spacing w:before="240" w:after="240"/>
        <w:rPr>
          <w:rFonts w:ascii="Arial" w:eastAsia="Arial" w:hAnsi="Arial" w:cs="Arial"/>
        </w:rPr>
      </w:pPr>
      <w:r>
        <w:rPr>
          <w:rFonts w:ascii="Arial" w:eastAsia="Arial" w:hAnsi="Arial" w:cs="Arial"/>
        </w:rPr>
        <w:t>Float valve</w:t>
      </w:r>
    </w:p>
    <w:p w14:paraId="00000027" w14:textId="77777777" w:rsidR="00C91F77" w:rsidRDefault="00000000">
      <w:pPr>
        <w:spacing w:before="240" w:after="240"/>
        <w:rPr>
          <w:rFonts w:ascii="Arial" w:eastAsia="Arial" w:hAnsi="Arial" w:cs="Arial"/>
        </w:rPr>
      </w:pPr>
      <w:r>
        <w:rPr>
          <w:rFonts w:ascii="Arial" w:eastAsia="Arial" w:hAnsi="Arial" w:cs="Arial"/>
        </w:rPr>
        <w:t>Riparian plants (Tucson Cactus and Koi N. Oracle Rd., Pond Plants and More W. Ruthraff Rd.)</w:t>
      </w:r>
    </w:p>
    <w:p w14:paraId="00000028" w14:textId="77777777" w:rsidR="00C91F77" w:rsidRDefault="00000000">
      <w:pPr>
        <w:spacing w:before="240" w:after="240"/>
        <w:rPr>
          <w:rFonts w:ascii="Arial" w:eastAsia="Arial" w:hAnsi="Arial" w:cs="Arial"/>
        </w:rPr>
      </w:pPr>
      <w:r>
        <w:rPr>
          <w:rFonts w:ascii="Arial" w:eastAsia="Arial" w:hAnsi="Arial" w:cs="Arial"/>
        </w:rPr>
        <w:t>Engraved metal signs</w:t>
      </w:r>
    </w:p>
    <w:p w14:paraId="00000029" w14:textId="77777777" w:rsidR="00C91F77" w:rsidRDefault="00000000">
      <w:pPr>
        <w:spacing w:before="240" w:after="240"/>
        <w:rPr>
          <w:rFonts w:ascii="Arial" w:eastAsia="Arial" w:hAnsi="Arial" w:cs="Arial"/>
        </w:rPr>
      </w:pPr>
      <w:r>
        <w:rPr>
          <w:rFonts w:ascii="Arial" w:eastAsia="Arial" w:hAnsi="Arial" w:cs="Arial"/>
        </w:rPr>
        <w:t>Gate lock</w:t>
      </w:r>
    </w:p>
    <w:p w14:paraId="0000002A" w14:textId="77777777" w:rsidR="00C91F77" w:rsidRDefault="00000000">
      <w:pPr>
        <w:spacing w:before="240" w:after="240"/>
        <w:rPr>
          <w:rFonts w:ascii="Arial" w:eastAsia="Arial" w:hAnsi="Arial" w:cs="Arial"/>
        </w:rPr>
      </w:pPr>
      <w:r>
        <w:rPr>
          <w:rFonts w:ascii="Arial" w:eastAsia="Arial" w:hAnsi="Arial" w:cs="Arial"/>
        </w:rPr>
        <w:lastRenderedPageBreak/>
        <w:t>Small, deciduous tree for partial shade</w:t>
      </w:r>
    </w:p>
    <w:p w14:paraId="0000002B" w14:textId="77777777" w:rsidR="00C91F77" w:rsidRDefault="00000000">
      <w:pPr>
        <w:spacing w:before="240" w:after="240"/>
        <w:rPr>
          <w:rFonts w:ascii="Arial" w:eastAsia="Arial" w:hAnsi="Arial" w:cs="Arial"/>
          <w:color w:val="1155CC"/>
          <w:u w:val="single"/>
        </w:rPr>
      </w:pPr>
      <w:hyperlink r:id="rId8">
        <w:r>
          <w:rPr>
            <w:rFonts w:ascii="Arial" w:eastAsia="Arial" w:hAnsi="Arial" w:cs="Arial"/>
            <w:color w:val="1155CC"/>
            <w:u w:val="single"/>
          </w:rPr>
          <w:t>https://www.tractorsupply.com/tsc/product/ironcraft-fences-euro-steel-fence-panel-6-ft-x-6-ft-838946</w:t>
        </w:r>
      </w:hyperlink>
    </w:p>
    <w:p w14:paraId="0000002C" w14:textId="77777777" w:rsidR="00C91F77" w:rsidRDefault="00000000">
      <w:pPr>
        <w:spacing w:before="240" w:after="240"/>
        <w:rPr>
          <w:rFonts w:ascii="Arial" w:eastAsia="Arial" w:hAnsi="Arial" w:cs="Arial"/>
        </w:rPr>
      </w:pPr>
      <w:r>
        <w:rPr>
          <w:rFonts w:ascii="Arial" w:eastAsia="Arial" w:hAnsi="Arial" w:cs="Arial"/>
        </w:rPr>
        <w:t>7.</w:t>
      </w:r>
      <w:r>
        <w:rPr>
          <w:rFonts w:ascii="Times New Roman" w:eastAsia="Times New Roman" w:hAnsi="Times New Roman" w:cs="Times New Roman"/>
          <w:sz w:val="14"/>
          <w:szCs w:val="14"/>
        </w:rPr>
        <w:t xml:space="preserve">    </w:t>
      </w:r>
      <w:r>
        <w:rPr>
          <w:rFonts w:ascii="Arial" w:eastAsia="Arial" w:hAnsi="Arial" w:cs="Arial"/>
        </w:rPr>
        <w:t xml:space="preserve">Students will research Arizona riparian habitats, Odonata habitats, and mosquito control. Students will be the primary builders of the habitat </w:t>
      </w:r>
      <w:proofErr w:type="gramStart"/>
      <w:r>
        <w:rPr>
          <w:rFonts w:ascii="Arial" w:eastAsia="Arial" w:hAnsi="Arial" w:cs="Arial"/>
        </w:rPr>
        <w:t>and also</w:t>
      </w:r>
      <w:proofErr w:type="gramEnd"/>
      <w:r>
        <w:rPr>
          <w:rFonts w:ascii="Arial" w:eastAsia="Arial" w:hAnsi="Arial" w:cs="Arial"/>
        </w:rPr>
        <w:t xml:space="preserve"> be responsible for its maintenance (under supervision).</w:t>
      </w:r>
    </w:p>
    <w:p w14:paraId="0000002D" w14:textId="77777777" w:rsidR="00C91F77" w:rsidRDefault="00000000">
      <w:pPr>
        <w:spacing w:before="240" w:after="240"/>
        <w:rPr>
          <w:rFonts w:ascii="Arial" w:eastAsia="Arial" w:hAnsi="Arial" w:cs="Arial"/>
        </w:rPr>
      </w:pPr>
      <w:r>
        <w:rPr>
          <w:rFonts w:ascii="Arial" w:eastAsia="Arial" w:hAnsi="Arial" w:cs="Arial"/>
        </w:rPr>
        <w:t>8.</w:t>
      </w:r>
      <w:r>
        <w:rPr>
          <w:rFonts w:ascii="Times New Roman" w:eastAsia="Times New Roman" w:hAnsi="Times New Roman" w:cs="Times New Roman"/>
          <w:sz w:val="14"/>
          <w:szCs w:val="14"/>
        </w:rPr>
        <w:t xml:space="preserve">    </w:t>
      </w:r>
      <w:r>
        <w:rPr>
          <w:rFonts w:ascii="Arial" w:eastAsia="Arial" w:hAnsi="Arial" w:cs="Arial"/>
        </w:rPr>
        <w:t>Durable signage: describing the project and its link to the Santa Cruz River.</w:t>
      </w:r>
    </w:p>
    <w:p w14:paraId="0000002E" w14:textId="77777777" w:rsidR="00C91F77" w:rsidRDefault="00000000">
      <w:pPr>
        <w:spacing w:before="240" w:after="240"/>
        <w:rPr>
          <w:rFonts w:ascii="Arial" w:eastAsia="Arial" w:hAnsi="Arial" w:cs="Arial"/>
        </w:rPr>
      </w:pPr>
      <w:r>
        <w:rPr>
          <w:rFonts w:ascii="Arial" w:eastAsia="Arial" w:hAnsi="Arial" w:cs="Arial"/>
        </w:rPr>
        <w:t>9.</w:t>
      </w:r>
      <w:r>
        <w:rPr>
          <w:rFonts w:ascii="Times New Roman" w:eastAsia="Times New Roman" w:hAnsi="Times New Roman" w:cs="Times New Roman"/>
          <w:sz w:val="14"/>
          <w:szCs w:val="14"/>
        </w:rPr>
        <w:t xml:space="preserve">    </w:t>
      </w:r>
      <w:r>
        <w:rPr>
          <w:rFonts w:ascii="Arial" w:eastAsia="Arial" w:hAnsi="Arial" w:cs="Arial"/>
        </w:rPr>
        <w:t>Tours: for school classes and community members. Students will write the ‘script’ for the tours, including how the habitat was built and connection to riparian ecosystems/habitats.</w:t>
      </w:r>
    </w:p>
    <w:p w14:paraId="0000002F" w14:textId="77777777" w:rsidR="00C91F77" w:rsidRDefault="00000000">
      <w:pPr>
        <w:spacing w:before="240" w:after="240"/>
        <w:rPr>
          <w:rFonts w:ascii="Arial" w:eastAsia="Arial" w:hAnsi="Arial" w:cs="Arial"/>
        </w:rPr>
      </w:pPr>
      <w:r>
        <w:rPr>
          <w:rFonts w:ascii="Arial" w:eastAsia="Arial" w:hAnsi="Arial" w:cs="Arial"/>
        </w:rPr>
        <w:t>10</w:t>
      </w:r>
      <w:proofErr w:type="gramStart"/>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Consider</w:t>
      </w:r>
      <w:proofErr w:type="gramEnd"/>
      <w:r>
        <w:rPr>
          <w:rFonts w:ascii="Arial" w:eastAsia="Arial" w:hAnsi="Arial" w:cs="Arial"/>
        </w:rPr>
        <w:t xml:space="preserve"> benches or other seating, plants to attract birds or pollinators.</w:t>
      </w:r>
    </w:p>
    <w:p w14:paraId="00000030" w14:textId="77777777" w:rsidR="00C91F77" w:rsidRDefault="00000000">
      <w:pPr>
        <w:spacing w:before="240" w:after="240"/>
        <w:ind w:left="360"/>
        <w:rPr>
          <w:rFonts w:ascii="Arial" w:eastAsia="Arial" w:hAnsi="Arial" w:cs="Arial"/>
        </w:rPr>
      </w:pPr>
      <w:r>
        <w:rPr>
          <w:rFonts w:ascii="Arial" w:eastAsia="Arial" w:hAnsi="Arial" w:cs="Arial"/>
        </w:rPr>
        <w:t xml:space="preserve"> </w:t>
      </w:r>
    </w:p>
    <w:p w14:paraId="00000031" w14:textId="77777777" w:rsidR="00C91F77" w:rsidRDefault="00C91F77">
      <w:pPr>
        <w:pBdr>
          <w:top w:val="nil"/>
          <w:left w:val="nil"/>
          <w:bottom w:val="nil"/>
          <w:right w:val="nil"/>
          <w:between w:val="nil"/>
        </w:pBdr>
        <w:ind w:left="720"/>
        <w:rPr>
          <w:rFonts w:ascii="Arial" w:eastAsia="Arial" w:hAnsi="Arial" w:cs="Arial"/>
        </w:rPr>
      </w:pPr>
    </w:p>
    <w:sectPr w:rsidR="00C91F77">
      <w:pgSz w:w="12240" w:h="15840"/>
      <w:pgMar w:top="1440" w:right="1440" w:bottom="1440" w:left="1440" w:header="504" w:footer="504"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502D6"/>
    <w:multiLevelType w:val="hybridMultilevel"/>
    <w:tmpl w:val="D064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2759D"/>
    <w:multiLevelType w:val="hybridMultilevel"/>
    <w:tmpl w:val="3E74549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A63B87"/>
    <w:multiLevelType w:val="hybridMultilevel"/>
    <w:tmpl w:val="DBB0AC0A"/>
    <w:lvl w:ilvl="0" w:tplc="FB220842">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405D4"/>
    <w:multiLevelType w:val="hybridMultilevel"/>
    <w:tmpl w:val="20B64F40"/>
    <w:lvl w:ilvl="0" w:tplc="FB220842">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2899949">
    <w:abstractNumId w:val="0"/>
  </w:num>
  <w:num w:numId="2" w16cid:durableId="747112944">
    <w:abstractNumId w:val="3"/>
  </w:num>
  <w:num w:numId="3" w16cid:durableId="1018385254">
    <w:abstractNumId w:val="2"/>
  </w:num>
  <w:num w:numId="4" w16cid:durableId="1657413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77"/>
    <w:rsid w:val="002E663E"/>
    <w:rsid w:val="00A80F7A"/>
    <w:rsid w:val="00C91F77"/>
    <w:rsid w:val="00DF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0E01"/>
  <w15:docId w15:val="{97D84D4E-02B8-498D-B128-35F34DBE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F2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ractorsupply.com/tsc/product/ironcraft-fences-euro-steel-fence-panel-6-ft-x-6-ft-838946" TargetMode="External"/><Relationship Id="rId3" Type="http://schemas.openxmlformats.org/officeDocument/2006/relationships/styles" Target="styles.xml"/><Relationship Id="rId7" Type="http://schemas.openxmlformats.org/officeDocument/2006/relationships/hyperlink" Target="https://www.communitydevelopmentgrants.info/Grant-Details/gid/167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04.safelinks.protection.outlook.com/?url=https%3A%2F%2Facrobat.adobe.com%2Flink%2Freview%3Furi%3Durn%3Aaaid%3Ascds%3AUS%3A60c76fad-7e88-48e2-9412-b82ec9b9515b&amp;data=05%7C01%7CNina.Hipps%40tusd1.org%7C9356f77088a54063147008dba3ea7c78%7Cbc7050e04bcc48099245ea8b65084865%7C0%7C0%7C638283999771479102%7CUnknown%7CTWFpbGZsb3d8eyJWIjoiMC4wLjAwMDAiLCJQIjoiV2luMzIiLCJBTiI6Ik1haWwiLCJXVCI6Mn0%3D%7C3000%7C%7C%7C&amp;sdata=GqKaLn4rY%2FMmzuVRy35TsF7zZBqA1KeGoBOFb5v5M4M%3D&amp;reserve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O2yHpuuECUqFfBtKmXrtp6dlIg==">CgMxLjA4AHIhMVFSQ2t6ZEE2LUJ1WWF5aHQzTTMxZXRHYmE4X3FKMFdf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Bruhn, Jacqueline Marie - (jmbruhn)</cp:lastModifiedBy>
  <cp:revision>3</cp:revision>
  <dcterms:created xsi:type="dcterms:W3CDTF">2025-08-20T22:44:00Z</dcterms:created>
  <dcterms:modified xsi:type="dcterms:W3CDTF">2025-08-20T22:50:00Z</dcterms:modified>
</cp:coreProperties>
</file>