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ED66521" w:rsidR="00FF7C70" w:rsidRDefault="00A84C7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Plein Air on the Santa Cruz River </w:t>
      </w:r>
      <w:r w:rsidR="00000000">
        <w:rPr>
          <w:rFonts w:ascii="Arial" w:eastAsia="Arial" w:hAnsi="Arial" w:cs="Arial"/>
          <w:b/>
          <w:bCs/>
        </w:rPr>
        <w:t>Lesson Plan</w:t>
      </w:r>
    </w:p>
    <w:p w14:paraId="00000002" w14:textId="77777777" w:rsidR="00FF7C70" w:rsidRDefault="00FF7C70">
      <w:pPr>
        <w:jc w:val="center"/>
        <w:rPr>
          <w:rFonts w:ascii="Arial" w:eastAsia="Arial" w:hAnsi="Arial" w:cs="Arial"/>
          <w:b/>
          <w:bCs/>
        </w:rPr>
      </w:pPr>
    </w:p>
    <w:p w14:paraId="00000003" w14:textId="77777777" w:rsidR="00FF7C7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Objectives</w:t>
      </w:r>
      <w:r>
        <w:rPr>
          <w:rFonts w:ascii="Arial" w:eastAsia="Arial" w:hAnsi="Arial" w:cs="Arial"/>
        </w:rPr>
        <w:t xml:space="preserve">:  </w:t>
      </w:r>
    </w:p>
    <w:p w14:paraId="3BA1D807" w14:textId="02CAF46B" w:rsidR="00A84C70" w:rsidRPr="00A84C70" w:rsidRDefault="00A84C70" w:rsidP="00A84C7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lang w:val="en-US"/>
        </w:rPr>
      </w:pPr>
      <w:r w:rsidRPr="00A84C70">
        <w:rPr>
          <w:rFonts w:ascii="Arial" w:eastAsia="Times New Roman" w:hAnsi="Arial" w:cs="Arial"/>
          <w:color w:val="212529"/>
          <w:lang w:val="en-US"/>
        </w:rPr>
        <w:t>To get students out of the classroom and outdoors</w:t>
      </w:r>
    </w:p>
    <w:p w14:paraId="4AE9625A" w14:textId="77777777" w:rsidR="00A84C70" w:rsidRPr="00A84C70" w:rsidRDefault="00A84C70" w:rsidP="00A84C7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lang w:val="en-US"/>
        </w:rPr>
      </w:pPr>
      <w:r w:rsidRPr="00A84C70">
        <w:rPr>
          <w:rFonts w:ascii="Arial" w:eastAsia="Times New Roman" w:hAnsi="Arial" w:cs="Arial"/>
          <w:color w:val="212529"/>
          <w:lang w:val="en-US"/>
        </w:rPr>
        <w:t>To identify and describe key plein air artists</w:t>
      </w:r>
    </w:p>
    <w:p w14:paraId="766F006B" w14:textId="77777777" w:rsidR="00A84C70" w:rsidRPr="00A84C70" w:rsidRDefault="00A84C70" w:rsidP="00A84C7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lang w:val="en-US"/>
        </w:rPr>
      </w:pPr>
      <w:r w:rsidRPr="00A84C70">
        <w:rPr>
          <w:rFonts w:ascii="Arial" w:eastAsia="Times New Roman" w:hAnsi="Arial" w:cs="Arial"/>
          <w:color w:val="212529"/>
          <w:lang w:val="en-US"/>
        </w:rPr>
        <w:t>To experience and apply plein air painting techniques</w:t>
      </w:r>
    </w:p>
    <w:p w14:paraId="1B6FEE07" w14:textId="77777777" w:rsidR="00A84C70" w:rsidRPr="00A84C70" w:rsidRDefault="00A84C70" w:rsidP="00A84C7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lang w:val="en-US"/>
        </w:rPr>
      </w:pPr>
      <w:r w:rsidRPr="00A84C70">
        <w:rPr>
          <w:rFonts w:ascii="Arial" w:eastAsia="Times New Roman" w:hAnsi="Arial" w:cs="Arial"/>
          <w:color w:val="212529"/>
          <w:lang w:val="en-US"/>
        </w:rPr>
        <w:t>To think about composition and color harmony</w:t>
      </w:r>
    </w:p>
    <w:p w14:paraId="00000007" w14:textId="6ECA8872" w:rsidR="00FF7C70" w:rsidRPr="00A84C70" w:rsidRDefault="00A84C70" w:rsidP="00A84C7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lang w:val="en-US"/>
        </w:rPr>
      </w:pPr>
      <w:r w:rsidRPr="00A84C70">
        <w:rPr>
          <w:rFonts w:ascii="Arial" w:eastAsia="Times New Roman" w:hAnsi="Arial" w:cs="Arial"/>
          <w:color w:val="212529"/>
          <w:lang w:val="en-US"/>
        </w:rPr>
        <w:t>To reflect on plein air experience</w:t>
      </w:r>
    </w:p>
    <w:p w14:paraId="00000008" w14:textId="5FA97044" w:rsidR="00FF7C7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Levels</w:t>
      </w:r>
      <w:r>
        <w:rPr>
          <w:rFonts w:ascii="Arial" w:eastAsia="Arial" w:hAnsi="Arial" w:cs="Arial"/>
        </w:rPr>
        <w:t xml:space="preserve">:  </w:t>
      </w:r>
      <w:r w:rsidR="00A84C70"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 xml:space="preserve">lementary to </w:t>
      </w:r>
      <w:r w:rsidR="00A84C70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 xml:space="preserve">ollege </w:t>
      </w:r>
    </w:p>
    <w:p w14:paraId="00000009" w14:textId="77777777" w:rsidR="00FF7C7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Class time</w:t>
      </w:r>
      <w:r>
        <w:rPr>
          <w:rFonts w:ascii="Arial" w:eastAsia="Arial" w:hAnsi="Arial" w:cs="Arial"/>
        </w:rPr>
        <w:t>:  Approximately 2 hours +</w:t>
      </w:r>
    </w:p>
    <w:p w14:paraId="0000000A" w14:textId="77777777" w:rsidR="00FF7C70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Materials</w:t>
      </w:r>
      <w:r>
        <w:rPr>
          <w:rFonts w:ascii="Arial" w:eastAsia="Arial" w:hAnsi="Arial" w:cs="Arial"/>
        </w:rPr>
        <w:t xml:space="preserve">:  </w:t>
      </w:r>
    </w:p>
    <w:p w14:paraId="23F13E6F" w14:textId="376B6406" w:rsidR="00A84C70" w:rsidRPr="00A84C70" w:rsidRDefault="00A84C70">
      <w:pPr>
        <w:numPr>
          <w:ilvl w:val="0"/>
          <w:numId w:val="3"/>
        </w:numPr>
        <w:spacing w:after="0"/>
      </w:pPr>
      <w:r>
        <w:t>Sketchbook or nature journal</w:t>
      </w:r>
    </w:p>
    <w:p w14:paraId="0000000D" w14:textId="0244C975" w:rsidR="00FF7C70" w:rsidRPr="00A84C70" w:rsidRDefault="00000000">
      <w:pPr>
        <w:numPr>
          <w:ilvl w:val="0"/>
          <w:numId w:val="3"/>
        </w:numPr>
        <w:spacing w:after="0"/>
      </w:pPr>
      <w:r>
        <w:rPr>
          <w:rFonts w:ascii="Arial" w:eastAsia="Arial" w:hAnsi="Arial" w:cs="Arial"/>
        </w:rPr>
        <w:t xml:space="preserve">Various media like pencils, pens, paint etc. </w:t>
      </w:r>
    </w:p>
    <w:p w14:paraId="5FFA0946" w14:textId="01DE13CC" w:rsidR="00A84C70" w:rsidRPr="00A84C70" w:rsidRDefault="00A84C70">
      <w:pPr>
        <w:numPr>
          <w:ilvl w:val="0"/>
          <w:numId w:val="3"/>
        </w:numPr>
        <w:spacing w:after="0"/>
      </w:pPr>
      <w:r>
        <w:rPr>
          <w:rFonts w:ascii="Arial" w:eastAsia="Arial" w:hAnsi="Arial" w:cs="Arial"/>
        </w:rPr>
        <w:t>Brushes, water cups, paper towels, and apron</w:t>
      </w:r>
    </w:p>
    <w:p w14:paraId="7C91BE47" w14:textId="50F70F70" w:rsidR="00A84C70" w:rsidRPr="00A84C70" w:rsidRDefault="00A84C70">
      <w:pPr>
        <w:numPr>
          <w:ilvl w:val="0"/>
          <w:numId w:val="3"/>
        </w:numPr>
        <w:spacing w:after="0"/>
      </w:pPr>
      <w:r>
        <w:rPr>
          <w:rFonts w:ascii="Arial" w:eastAsia="Arial" w:hAnsi="Arial" w:cs="Arial"/>
        </w:rPr>
        <w:t>Hat</w:t>
      </w:r>
    </w:p>
    <w:p w14:paraId="0731E8DC" w14:textId="07B65765" w:rsidR="00A84C70" w:rsidRPr="00A84C70" w:rsidRDefault="00A84C70">
      <w:pPr>
        <w:numPr>
          <w:ilvl w:val="0"/>
          <w:numId w:val="3"/>
        </w:numPr>
        <w:spacing w:after="0"/>
      </w:pPr>
      <w:r>
        <w:rPr>
          <w:rFonts w:ascii="Arial" w:eastAsia="Arial" w:hAnsi="Arial" w:cs="Arial"/>
        </w:rPr>
        <w:t>Sunscreen</w:t>
      </w:r>
    </w:p>
    <w:p w14:paraId="23060178" w14:textId="77777777" w:rsidR="00A84C70" w:rsidRPr="00A84C70" w:rsidRDefault="00A84C70">
      <w:pPr>
        <w:numPr>
          <w:ilvl w:val="0"/>
          <w:numId w:val="3"/>
        </w:numPr>
        <w:spacing w:after="0"/>
      </w:pPr>
      <w:r>
        <w:rPr>
          <w:rFonts w:ascii="Arial" w:eastAsia="Arial" w:hAnsi="Arial" w:cs="Arial"/>
        </w:rPr>
        <w:t>Drinking water</w:t>
      </w:r>
    </w:p>
    <w:p w14:paraId="2CC0A021" w14:textId="311E7AA7" w:rsidR="00A84C70" w:rsidRDefault="00A84C70">
      <w:pPr>
        <w:numPr>
          <w:ilvl w:val="0"/>
          <w:numId w:val="3"/>
        </w:numPr>
        <w:spacing w:after="0"/>
      </w:pPr>
      <w:r>
        <w:rPr>
          <w:rFonts w:ascii="Arial" w:eastAsia="Arial" w:hAnsi="Arial" w:cs="Arial"/>
        </w:rPr>
        <w:t>Snacks</w:t>
      </w:r>
    </w:p>
    <w:p w14:paraId="0000000E" w14:textId="77777777" w:rsidR="00FF7C70" w:rsidRDefault="00FF7C70">
      <w:pPr>
        <w:spacing w:after="0"/>
        <w:ind w:left="720"/>
        <w:rPr>
          <w:rFonts w:ascii="Arial" w:eastAsia="Arial" w:hAnsi="Arial" w:cs="Arial"/>
        </w:rPr>
      </w:pPr>
    </w:p>
    <w:p w14:paraId="0000000F" w14:textId="77777777" w:rsidR="00FF7C7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Method</w:t>
      </w:r>
      <w:r>
        <w:rPr>
          <w:rFonts w:ascii="Arial" w:eastAsia="Arial" w:hAnsi="Arial" w:cs="Arial"/>
        </w:rPr>
        <w:t xml:space="preserve">: Use the provided PowerPoint to meet the objectives above.  </w:t>
      </w:r>
    </w:p>
    <w:p w14:paraId="00000010" w14:textId="77777777" w:rsidR="00FF7C70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Arizona Standards Engaged</w:t>
      </w:r>
    </w:p>
    <w:p w14:paraId="00000011" w14:textId="77777777" w:rsidR="00FF7C70" w:rsidRPr="00A84C70" w:rsidRDefault="00000000">
      <w:pPr>
        <w:spacing w:line="276" w:lineRule="auto"/>
        <w:rPr>
          <w:rFonts w:ascii="Arial" w:eastAsia="Arial" w:hAnsi="Arial" w:cs="Arial"/>
          <w:u w:val="single"/>
        </w:rPr>
      </w:pPr>
      <w:r w:rsidRPr="00A84C70">
        <w:rPr>
          <w:rFonts w:ascii="Arial" w:eastAsia="Arial" w:hAnsi="Arial" w:cs="Arial"/>
          <w:u w:val="single"/>
        </w:rPr>
        <w:t>Creating</w:t>
      </w:r>
    </w:p>
    <w:p w14:paraId="00000012" w14:textId="77777777" w:rsidR="00FF7C70" w:rsidRDefault="00000000">
      <w:pPr>
        <w:numPr>
          <w:ilvl w:val="0"/>
          <w:numId w:val="4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AS1 Generate and Conceptualize Artistic Ideas</w:t>
      </w:r>
    </w:p>
    <w:p w14:paraId="00000013" w14:textId="77777777" w:rsidR="00FF7C70" w:rsidRDefault="00000000">
      <w:pPr>
        <w:numPr>
          <w:ilvl w:val="0"/>
          <w:numId w:val="4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AS2 Organize and Develop Artistic Ideas and Work</w:t>
      </w:r>
    </w:p>
    <w:p w14:paraId="00000014" w14:textId="77777777" w:rsidR="00FF7C70" w:rsidRDefault="00000000">
      <w:pPr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AS3 Refine and Complete Artistic Work</w:t>
      </w:r>
    </w:p>
    <w:p w14:paraId="00000015" w14:textId="77777777" w:rsidR="00FF7C70" w:rsidRPr="00A84C70" w:rsidRDefault="00000000">
      <w:pPr>
        <w:spacing w:line="276" w:lineRule="auto"/>
        <w:rPr>
          <w:rFonts w:ascii="Arial" w:eastAsia="Arial" w:hAnsi="Arial" w:cs="Arial"/>
          <w:u w:val="single"/>
        </w:rPr>
      </w:pPr>
      <w:r w:rsidRPr="00A84C70">
        <w:rPr>
          <w:rFonts w:ascii="Arial" w:eastAsia="Arial" w:hAnsi="Arial" w:cs="Arial"/>
          <w:u w:val="single"/>
        </w:rPr>
        <w:t>Responding (if gallery walk is included)</w:t>
      </w:r>
    </w:p>
    <w:p w14:paraId="00000016" w14:textId="77777777" w:rsidR="00FF7C70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AS7 Perceive and Analyze Artistic Work</w:t>
      </w:r>
    </w:p>
    <w:p w14:paraId="00000017" w14:textId="77777777" w:rsidR="00FF7C70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AS8 Interpret Intent and Meaning in Artistic Work</w:t>
      </w:r>
    </w:p>
    <w:p w14:paraId="00000018" w14:textId="77777777" w:rsidR="00FF7C70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AS9 Apply Criteria to Evaluate Artistic Work</w:t>
      </w:r>
    </w:p>
    <w:p w14:paraId="00000019" w14:textId="77777777" w:rsidR="00FF7C70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Author:  Christine Conners</w:t>
      </w:r>
    </w:p>
    <w:p w14:paraId="0000001A" w14:textId="77777777" w:rsidR="00FF7C70" w:rsidRPr="00A84C70" w:rsidRDefault="00000000">
      <w:pPr>
        <w:spacing w:line="276" w:lineRule="auto"/>
        <w:rPr>
          <w:rFonts w:ascii="Arial" w:eastAsia="Arial" w:hAnsi="Arial" w:cs="Arial"/>
          <w:u w:val="single"/>
        </w:rPr>
      </w:pPr>
      <w:r w:rsidRPr="00A84C70">
        <w:rPr>
          <w:rFonts w:ascii="Arial" w:eastAsia="Arial" w:hAnsi="Arial" w:cs="Arial"/>
          <w:u w:val="single"/>
        </w:rPr>
        <w:t>Connecting</w:t>
      </w:r>
    </w:p>
    <w:p w14:paraId="0000001B" w14:textId="77777777" w:rsidR="00FF7C70" w:rsidRDefault="00000000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AS10. Synthesize and Relate Knowledge and Personal Experiences to Make Art</w:t>
      </w:r>
    </w:p>
    <w:p w14:paraId="0000001C" w14:textId="77777777" w:rsidR="00FF7C70" w:rsidRDefault="00000000">
      <w:pPr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AS11. Relate Artistic Ideas and Works with Societal, Cultural, and Historical Context to Deepen Understanding</w:t>
      </w:r>
    </w:p>
    <w:p w14:paraId="0000001D" w14:textId="77777777" w:rsidR="00FF7C70" w:rsidRDefault="00FF7C70">
      <w:pPr>
        <w:spacing w:line="276" w:lineRule="auto"/>
        <w:ind w:left="720"/>
        <w:rPr>
          <w:rFonts w:ascii="Arial" w:eastAsia="Arial" w:hAnsi="Arial" w:cs="Arial"/>
        </w:rPr>
      </w:pPr>
    </w:p>
    <w:p w14:paraId="0000001E" w14:textId="77777777" w:rsidR="00FF7C70" w:rsidRDefault="00FF7C70">
      <w:pPr>
        <w:spacing w:line="240" w:lineRule="auto"/>
        <w:rPr>
          <w:rFonts w:ascii="ADLaM Display" w:eastAsia="ADLaM Display" w:hAnsi="ADLaM Display" w:cs="ADLaM Display"/>
          <w:sz w:val="28"/>
          <w:szCs w:val="28"/>
        </w:rPr>
      </w:pPr>
    </w:p>
    <w:sectPr w:rsidR="00FF7C7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1B58A4A-3671-534F-8FDA-7630E2D5D3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25FEB58-FA18-4542-AEFD-BE996B5E97CD}"/>
    <w:embedBold r:id="rId3" w:fontKey="{5DF8C2B0-A901-DF4E-BA4D-DAACD1B79AFF}"/>
    <w:embedItalic r:id="rId4" w:fontKey="{648607AC-DCB3-CF41-B327-C630EA8561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1DFC543-27F3-8A44-B824-8DAAF669BA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666054F-743C-B945-B0BF-63294AF20D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049503B-FFE8-7343-8CC5-A524DBAF1A94}"/>
    <w:embedBold r:id="rId8" w:fontKey="{FC6625CD-6771-BD4E-91F9-657B14CBAB4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A34AFA17-E27A-174B-853F-FCE0F5745ADE}"/>
    <w:embedItalic r:id="rId10" w:fontKey="{6692A6B9-780C-CA44-BF6D-37D11E9C8AC6}"/>
  </w:font>
  <w:font w:name="Play">
    <w:charset w:val="00"/>
    <w:family w:val="auto"/>
    <w:pitch w:val="default"/>
    <w:embedRegular r:id="rId11" w:fontKey="{1D2EEA0E-A5D4-934D-8397-8DD0919B304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DE8E97A3-AA70-6843-BFBB-014750982F09}"/>
  </w:font>
  <w:font w:name="ADLaM Display">
    <w:panose1 w:val="02010000000000000000"/>
    <w:charset w:val="4D"/>
    <w:family w:val="auto"/>
    <w:pitch w:val="variable"/>
    <w:sig w:usb0="8000206F" w:usb1="4200004A" w:usb2="00000000" w:usb3="00000000" w:csb0="00000001" w:csb1="00000000"/>
    <w:embedRegular r:id="rId13" w:fontKey="{E80898C8-6631-E84F-9CDA-5AC0A696E3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B123A"/>
    <w:multiLevelType w:val="multilevel"/>
    <w:tmpl w:val="E04E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04405"/>
    <w:multiLevelType w:val="multilevel"/>
    <w:tmpl w:val="6FD83C2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21282991"/>
    <w:multiLevelType w:val="multilevel"/>
    <w:tmpl w:val="9190B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0263E9"/>
    <w:multiLevelType w:val="multilevel"/>
    <w:tmpl w:val="7C36B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B33450"/>
    <w:multiLevelType w:val="multilevel"/>
    <w:tmpl w:val="28743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4380679">
    <w:abstractNumId w:val="2"/>
  </w:num>
  <w:num w:numId="2" w16cid:durableId="244462803">
    <w:abstractNumId w:val="3"/>
  </w:num>
  <w:num w:numId="3" w16cid:durableId="1413042005">
    <w:abstractNumId w:val="1"/>
  </w:num>
  <w:num w:numId="4" w16cid:durableId="1857650530">
    <w:abstractNumId w:val="4"/>
  </w:num>
  <w:num w:numId="5" w16cid:durableId="1839734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C70"/>
    <w:rsid w:val="00A56F07"/>
    <w:rsid w:val="00A84C70"/>
    <w:rsid w:val="00A86B69"/>
    <w:rsid w:val="00E136A2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627EC4"/>
  <w15:docId w15:val="{6E06EB84-C824-6A44-A242-6EBD2AB7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B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B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B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80B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0B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0B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0B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B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0B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B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B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B4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80B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80B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0B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0B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0B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0B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B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B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0B4F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uOw+Zyw0og0jnbxfVHsPjyPhQ==">CgMxLjA4AHIhMThfbjFBWVg1cHJhbFg2dW9pZ1BaYXVuenRtVDRsbDdY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178</Words>
  <Characters>989</Characters>
  <Application>Microsoft Office Word</Application>
  <DocSecurity>0</DocSecurity>
  <Lines>36</Lines>
  <Paragraphs>35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Conners</dc:creator>
  <cp:lastModifiedBy>Munoz, Evelyn - (emunoz1)</cp:lastModifiedBy>
  <cp:revision>2</cp:revision>
  <cp:lastPrinted>2026-01-23T17:22:00Z</cp:lastPrinted>
  <dcterms:created xsi:type="dcterms:W3CDTF">2026-03-23T06:02:00Z</dcterms:created>
  <dcterms:modified xsi:type="dcterms:W3CDTF">2026-03-23T06:02:00Z</dcterms:modified>
</cp:coreProperties>
</file>